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A1237D" w14:textId="77777777" w:rsidR="006051A5" w:rsidRDefault="00403A10" w:rsidP="00403A10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《</w:t>
      </w:r>
      <w:r w:rsidRPr="00403A10">
        <w:rPr>
          <w:rFonts w:hint="eastAsia"/>
          <w:sz w:val="40"/>
          <w:szCs w:val="40"/>
        </w:rPr>
        <w:t>跨国公司管理</w:t>
      </w:r>
      <w:r>
        <w:rPr>
          <w:rFonts w:hint="eastAsia"/>
          <w:sz w:val="40"/>
          <w:szCs w:val="40"/>
        </w:rPr>
        <w:t>》</w:t>
      </w:r>
      <w:r w:rsidR="008C6F38">
        <w:rPr>
          <w:rFonts w:hint="eastAsia"/>
          <w:sz w:val="40"/>
          <w:szCs w:val="40"/>
        </w:rPr>
        <w:t>大纲</w:t>
      </w:r>
    </w:p>
    <w:p w14:paraId="72DB6ABE" w14:textId="77777777" w:rsidR="00403A10" w:rsidRPr="00403A10" w:rsidRDefault="00403A10" w:rsidP="00403A10">
      <w:pPr>
        <w:jc w:val="center"/>
        <w:rPr>
          <w:sz w:val="40"/>
          <w:szCs w:val="40"/>
        </w:rPr>
      </w:pPr>
    </w:p>
    <w:p w14:paraId="669AF049" w14:textId="77777777" w:rsidR="00403A10" w:rsidRPr="006A4BC5" w:rsidRDefault="008C6F38" w:rsidP="008C6F3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6A4BC5">
        <w:rPr>
          <w:rFonts w:hint="eastAsia"/>
        </w:rPr>
        <w:t>导论</w:t>
      </w:r>
    </w:p>
    <w:p w14:paraId="610104B2" w14:textId="77777777" w:rsidR="008C6F38" w:rsidRPr="006A4BC5" w:rsidRDefault="008C6F38" w:rsidP="008C6F38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 w:rsidRPr="006A4BC5">
        <w:rPr>
          <w:rFonts w:hint="eastAsia"/>
        </w:rPr>
        <w:t>经济全球化与跨国经营管理</w:t>
      </w:r>
    </w:p>
    <w:p w14:paraId="7F1E1B3E" w14:textId="77777777" w:rsidR="008C6F38" w:rsidRPr="006A4BC5" w:rsidRDefault="008C6F38" w:rsidP="008C6F38">
      <w:pPr>
        <w:pStyle w:val="a3"/>
        <w:numPr>
          <w:ilvl w:val="0"/>
          <w:numId w:val="4"/>
        </w:numPr>
        <w:ind w:firstLineChars="0"/>
        <w:rPr>
          <w:rFonts w:hint="eastAsia"/>
        </w:rPr>
      </w:pPr>
      <w:r w:rsidRPr="006A4BC5">
        <w:rPr>
          <w:rFonts w:hint="eastAsia"/>
        </w:rPr>
        <w:t>经济全球化的定义</w:t>
      </w:r>
    </w:p>
    <w:p w14:paraId="41082005" w14:textId="77777777" w:rsidR="008C6F38" w:rsidRPr="006A4BC5" w:rsidRDefault="008C6F38" w:rsidP="008C6F38">
      <w:pPr>
        <w:pStyle w:val="a3"/>
        <w:numPr>
          <w:ilvl w:val="0"/>
          <w:numId w:val="4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跨国公司的定义</w:t>
      </w:r>
    </w:p>
    <w:p w14:paraId="6FC13B73" w14:textId="77777777" w:rsidR="008C6F38" w:rsidRPr="006A4BC5" w:rsidRDefault="008C6F38" w:rsidP="008C6F38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 w:rsidRPr="006A4BC5">
        <w:rPr>
          <w:rFonts w:hint="eastAsia"/>
        </w:rPr>
        <w:t>经济全球化与企业跨国经营的动因</w:t>
      </w:r>
    </w:p>
    <w:p w14:paraId="6312B099" w14:textId="77777777" w:rsidR="008C6F38" w:rsidRDefault="008C6F38" w:rsidP="008C6F38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 w:rsidRPr="006A4BC5">
        <w:rPr>
          <w:rFonts w:hint="eastAsia"/>
        </w:rPr>
        <w:t>跨国经营管理的框架与内容体系</w:t>
      </w:r>
    </w:p>
    <w:p w14:paraId="5F0DC74E" w14:textId="77777777" w:rsidR="006A4BC5" w:rsidRPr="006A4BC5" w:rsidRDefault="006A4BC5" w:rsidP="006A4BC5">
      <w:pPr>
        <w:pStyle w:val="a3"/>
        <w:ind w:left="720" w:firstLineChars="0" w:firstLine="0"/>
        <w:rPr>
          <w:rFonts w:hint="eastAsia"/>
        </w:rPr>
      </w:pPr>
    </w:p>
    <w:p w14:paraId="2EA3E07E" w14:textId="77777777" w:rsidR="008C6F38" w:rsidRPr="006A4BC5" w:rsidRDefault="008C6F38" w:rsidP="008C6F3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跨国公司对外直接投资</w:t>
      </w:r>
    </w:p>
    <w:p w14:paraId="5FE7FD7D" w14:textId="77777777" w:rsidR="008C6F38" w:rsidRPr="006A4BC5" w:rsidRDefault="008C6F38" w:rsidP="008C6F38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 w:rsidRPr="006A4BC5">
        <w:rPr>
          <w:rFonts w:hint="eastAsia"/>
        </w:rPr>
        <w:t>对外直接投资与对外间接投资</w:t>
      </w:r>
    </w:p>
    <w:p w14:paraId="61F49BB2" w14:textId="77777777" w:rsidR="008C6F38" w:rsidRPr="006A4BC5" w:rsidRDefault="008C6F38" w:rsidP="008C6F38">
      <w:pPr>
        <w:pStyle w:val="a3"/>
        <w:numPr>
          <w:ilvl w:val="0"/>
          <w:numId w:val="6"/>
        </w:numPr>
        <w:ind w:firstLineChars="0"/>
        <w:rPr>
          <w:rFonts w:hint="eastAsia"/>
        </w:rPr>
      </w:pPr>
      <w:r w:rsidRPr="006A4BC5">
        <w:rPr>
          <w:rFonts w:hint="eastAsia"/>
        </w:rPr>
        <w:t>对外直接投资的概念、特点及来源</w:t>
      </w:r>
    </w:p>
    <w:p w14:paraId="0005DC1A" w14:textId="77777777" w:rsidR="008C6F38" w:rsidRPr="006A4BC5" w:rsidRDefault="008C6F38" w:rsidP="008C6F38">
      <w:pPr>
        <w:pStyle w:val="a3"/>
        <w:numPr>
          <w:ilvl w:val="0"/>
          <w:numId w:val="6"/>
        </w:numPr>
        <w:ind w:firstLineChars="0"/>
        <w:rPr>
          <w:rFonts w:hint="eastAsia"/>
        </w:rPr>
      </w:pPr>
      <w:r w:rsidRPr="006A4BC5">
        <w:rPr>
          <w:rFonts w:hint="eastAsia"/>
        </w:rPr>
        <w:t>对外间接投资的途径、收益及风险</w:t>
      </w:r>
    </w:p>
    <w:p w14:paraId="7BD97C27" w14:textId="77777777" w:rsidR="008C6F38" w:rsidRPr="006A4BC5" w:rsidRDefault="008C6F38" w:rsidP="008C6F38">
      <w:pPr>
        <w:pStyle w:val="a3"/>
        <w:numPr>
          <w:ilvl w:val="0"/>
          <w:numId w:val="6"/>
        </w:numPr>
        <w:ind w:firstLineChars="0"/>
        <w:rPr>
          <w:rFonts w:hint="eastAsia"/>
        </w:rPr>
      </w:pPr>
      <w:r w:rsidRPr="006A4BC5">
        <w:rPr>
          <w:rFonts w:hint="eastAsia"/>
        </w:rPr>
        <w:t>对外直接投资与对外间接投资的区别与融合</w:t>
      </w:r>
    </w:p>
    <w:p w14:paraId="617CD289" w14:textId="77777777" w:rsidR="008C6F38" w:rsidRPr="006A4BC5" w:rsidRDefault="008C6F38" w:rsidP="008C6F38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 w:rsidRPr="006A4BC5">
        <w:rPr>
          <w:rFonts w:hint="eastAsia"/>
        </w:rPr>
        <w:t>对外直接投资的基本类型</w:t>
      </w:r>
    </w:p>
    <w:p w14:paraId="0CA5CED4" w14:textId="77777777" w:rsidR="008C6F38" w:rsidRPr="006A4BC5" w:rsidRDefault="006A4BC5" w:rsidP="008C6F38">
      <w:pPr>
        <w:pStyle w:val="a3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独资</w:t>
      </w:r>
      <w:r w:rsidR="008C6F38" w:rsidRPr="006A4BC5">
        <w:rPr>
          <w:rFonts w:hint="eastAsia"/>
        </w:rPr>
        <w:t>经营与合资经营</w:t>
      </w:r>
    </w:p>
    <w:p w14:paraId="4FFC548F" w14:textId="77777777" w:rsidR="008C6F38" w:rsidRPr="006A4BC5" w:rsidRDefault="008C6F38" w:rsidP="008C6F38">
      <w:pPr>
        <w:pStyle w:val="a3"/>
        <w:numPr>
          <w:ilvl w:val="0"/>
          <w:numId w:val="8"/>
        </w:numPr>
        <w:ind w:firstLineChars="0"/>
        <w:rPr>
          <w:rFonts w:hint="eastAsia"/>
        </w:rPr>
      </w:pPr>
      <w:r w:rsidRPr="006A4BC5">
        <w:rPr>
          <w:rFonts w:hint="eastAsia"/>
        </w:rPr>
        <w:t>独资经营与合资经营的特点</w:t>
      </w:r>
    </w:p>
    <w:p w14:paraId="1E44DEF9" w14:textId="77777777" w:rsidR="008C6F38" w:rsidRPr="006A4BC5" w:rsidRDefault="008C6F38" w:rsidP="008C6F38">
      <w:pPr>
        <w:pStyle w:val="a3"/>
        <w:numPr>
          <w:ilvl w:val="0"/>
          <w:numId w:val="8"/>
        </w:numPr>
        <w:ind w:firstLineChars="0"/>
        <w:rPr>
          <w:rFonts w:hint="eastAsia"/>
        </w:rPr>
      </w:pPr>
      <w:r w:rsidRPr="006A4BC5">
        <w:rPr>
          <w:rFonts w:hint="eastAsia"/>
        </w:rPr>
        <w:t>合资经营的类型与范围</w:t>
      </w:r>
    </w:p>
    <w:p w14:paraId="532AB4F2" w14:textId="77777777" w:rsidR="008C6F38" w:rsidRDefault="008C6F38" w:rsidP="008C6F38">
      <w:pPr>
        <w:pStyle w:val="a3"/>
        <w:numPr>
          <w:ilvl w:val="0"/>
          <w:numId w:val="8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跨国公司股权选择</w:t>
      </w:r>
    </w:p>
    <w:p w14:paraId="286C947D" w14:textId="77777777" w:rsidR="006A4BC5" w:rsidRPr="006A4BC5" w:rsidRDefault="006A4BC5" w:rsidP="006A4BC5">
      <w:pPr>
        <w:pStyle w:val="a3"/>
        <w:ind w:left="1200" w:firstLineChars="0" w:firstLine="0"/>
        <w:rPr>
          <w:rFonts w:hint="eastAsia"/>
        </w:rPr>
      </w:pPr>
    </w:p>
    <w:p w14:paraId="68893A74" w14:textId="77777777" w:rsidR="008C6F38" w:rsidRPr="006A4BC5" w:rsidRDefault="008C6F38" w:rsidP="008C6F3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跨国公司国际投资理论</w:t>
      </w:r>
    </w:p>
    <w:p w14:paraId="73945312" w14:textId="77777777" w:rsidR="008C6F38" w:rsidRPr="006A4BC5" w:rsidRDefault="008C6F38" w:rsidP="008C6F38">
      <w:pPr>
        <w:pStyle w:val="a3"/>
        <w:numPr>
          <w:ilvl w:val="0"/>
          <w:numId w:val="9"/>
        </w:numPr>
        <w:ind w:firstLineChars="0"/>
        <w:rPr>
          <w:rFonts w:hint="eastAsia"/>
        </w:rPr>
      </w:pPr>
      <w:r w:rsidRPr="006A4BC5">
        <w:rPr>
          <w:rFonts w:hint="eastAsia"/>
        </w:rPr>
        <w:t>比较优势理论</w:t>
      </w:r>
    </w:p>
    <w:p w14:paraId="1C43DF10" w14:textId="77777777" w:rsidR="008C6F38" w:rsidRPr="006A4BC5" w:rsidRDefault="008C6F38" w:rsidP="008C6F38">
      <w:pPr>
        <w:pStyle w:val="a3"/>
        <w:numPr>
          <w:ilvl w:val="0"/>
          <w:numId w:val="9"/>
        </w:numPr>
        <w:ind w:firstLineChars="0"/>
        <w:rPr>
          <w:rFonts w:hint="eastAsia"/>
        </w:rPr>
      </w:pPr>
      <w:r w:rsidRPr="006A4BC5">
        <w:rPr>
          <w:rFonts w:hint="eastAsia"/>
        </w:rPr>
        <w:t>垄断优势理论</w:t>
      </w:r>
    </w:p>
    <w:p w14:paraId="72D136A9" w14:textId="77777777" w:rsidR="008C6F38" w:rsidRPr="006A4BC5" w:rsidRDefault="008C6F38" w:rsidP="008C6F38">
      <w:pPr>
        <w:pStyle w:val="a3"/>
        <w:numPr>
          <w:ilvl w:val="0"/>
          <w:numId w:val="9"/>
        </w:numPr>
        <w:ind w:firstLineChars="0"/>
        <w:rPr>
          <w:rFonts w:hint="eastAsia"/>
        </w:rPr>
      </w:pPr>
      <w:r w:rsidRPr="006A4BC5">
        <w:rPr>
          <w:rFonts w:hint="eastAsia"/>
        </w:rPr>
        <w:t>产品生命周期理论</w:t>
      </w:r>
    </w:p>
    <w:p w14:paraId="5F2AE708" w14:textId="77777777" w:rsidR="008C6F38" w:rsidRPr="006A4BC5" w:rsidRDefault="008C6F38" w:rsidP="008C6F38">
      <w:pPr>
        <w:pStyle w:val="a3"/>
        <w:numPr>
          <w:ilvl w:val="0"/>
          <w:numId w:val="9"/>
        </w:numPr>
        <w:ind w:firstLineChars="0"/>
        <w:rPr>
          <w:rFonts w:hint="eastAsia"/>
        </w:rPr>
      </w:pPr>
      <w:r w:rsidRPr="006A4BC5">
        <w:rPr>
          <w:rFonts w:hint="eastAsia"/>
        </w:rPr>
        <w:t>内部化理论</w:t>
      </w:r>
    </w:p>
    <w:p w14:paraId="0BEDFEA4" w14:textId="77777777" w:rsidR="008C6F38" w:rsidRPr="006A4BC5" w:rsidRDefault="008C6F38" w:rsidP="008C6F38">
      <w:pPr>
        <w:pStyle w:val="a3"/>
        <w:numPr>
          <w:ilvl w:val="0"/>
          <w:numId w:val="9"/>
        </w:numPr>
        <w:ind w:firstLineChars="0"/>
        <w:rPr>
          <w:rFonts w:hint="eastAsia"/>
        </w:rPr>
      </w:pPr>
      <w:r w:rsidRPr="006A4BC5">
        <w:rPr>
          <w:rFonts w:hint="eastAsia"/>
        </w:rPr>
        <w:t>国际生产折中理论</w:t>
      </w:r>
    </w:p>
    <w:p w14:paraId="444EA029" w14:textId="77777777" w:rsidR="008C6F38" w:rsidRPr="006A4BC5" w:rsidRDefault="008C6F38" w:rsidP="008C6F38">
      <w:pPr>
        <w:pStyle w:val="a3"/>
        <w:numPr>
          <w:ilvl w:val="0"/>
          <w:numId w:val="9"/>
        </w:numPr>
        <w:ind w:firstLineChars="0"/>
        <w:rPr>
          <w:rFonts w:hint="eastAsia"/>
        </w:rPr>
      </w:pPr>
      <w:r w:rsidRPr="006A4BC5">
        <w:rPr>
          <w:rFonts w:hint="eastAsia"/>
        </w:rPr>
        <w:t>国家竞争优势理论</w:t>
      </w:r>
    </w:p>
    <w:p w14:paraId="176322C8" w14:textId="77777777" w:rsidR="008C6F38" w:rsidRDefault="008C6F38" w:rsidP="008C6F38">
      <w:pPr>
        <w:pStyle w:val="a3"/>
        <w:numPr>
          <w:ilvl w:val="0"/>
          <w:numId w:val="9"/>
        </w:numPr>
        <w:ind w:firstLineChars="0"/>
        <w:rPr>
          <w:rFonts w:hint="eastAsia"/>
        </w:rPr>
      </w:pPr>
      <w:r w:rsidRPr="006A4BC5">
        <w:rPr>
          <w:rFonts w:hint="eastAsia"/>
        </w:rPr>
        <w:t>发展中国家跨国公司直接投资理论</w:t>
      </w:r>
    </w:p>
    <w:p w14:paraId="513A1CFC" w14:textId="77777777" w:rsidR="006A4BC5" w:rsidRPr="006A4BC5" w:rsidRDefault="006A4BC5" w:rsidP="006A4BC5">
      <w:pPr>
        <w:pStyle w:val="a3"/>
        <w:ind w:left="720" w:firstLineChars="0" w:firstLine="0"/>
        <w:rPr>
          <w:rFonts w:hint="eastAsia"/>
        </w:rPr>
      </w:pPr>
    </w:p>
    <w:p w14:paraId="3D76D094" w14:textId="77777777" w:rsidR="008C6F38" w:rsidRPr="006A4BC5" w:rsidRDefault="008C6F38" w:rsidP="008C6F3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6A4BC5">
        <w:rPr>
          <w:rFonts w:hint="eastAsia"/>
        </w:rPr>
        <w:t>跨国经营与经营机会评估</w:t>
      </w:r>
    </w:p>
    <w:p w14:paraId="122CA039" w14:textId="77777777" w:rsidR="008C6F38" w:rsidRPr="006A4BC5" w:rsidRDefault="008C6F38" w:rsidP="008C6F38">
      <w:pPr>
        <w:pStyle w:val="a3"/>
        <w:numPr>
          <w:ilvl w:val="0"/>
          <w:numId w:val="10"/>
        </w:numPr>
        <w:ind w:firstLineChars="0"/>
        <w:rPr>
          <w:rFonts w:hint="eastAsia"/>
        </w:rPr>
      </w:pPr>
      <w:r w:rsidRPr="006A4BC5">
        <w:rPr>
          <w:rFonts w:hint="eastAsia"/>
        </w:rPr>
        <w:t>跨国经营环境分析</w:t>
      </w:r>
    </w:p>
    <w:p w14:paraId="550B781B" w14:textId="77777777" w:rsidR="008C6F38" w:rsidRPr="006A4BC5" w:rsidRDefault="008C6F38" w:rsidP="008C6F38">
      <w:pPr>
        <w:pStyle w:val="a3"/>
        <w:numPr>
          <w:ilvl w:val="0"/>
          <w:numId w:val="11"/>
        </w:numPr>
        <w:ind w:firstLineChars="0"/>
        <w:rPr>
          <w:rFonts w:hint="eastAsia"/>
        </w:rPr>
      </w:pPr>
      <w:r w:rsidRPr="006A4BC5">
        <w:rPr>
          <w:rFonts w:hint="eastAsia"/>
        </w:rPr>
        <w:t>间接环境因素</w:t>
      </w:r>
    </w:p>
    <w:p w14:paraId="340B9600" w14:textId="77777777" w:rsidR="008C6F38" w:rsidRPr="006A4BC5" w:rsidRDefault="008C6F38" w:rsidP="008C6F38">
      <w:pPr>
        <w:pStyle w:val="a3"/>
        <w:numPr>
          <w:ilvl w:val="0"/>
          <w:numId w:val="11"/>
        </w:numPr>
        <w:ind w:firstLineChars="0"/>
        <w:rPr>
          <w:rFonts w:hint="eastAsia"/>
        </w:rPr>
      </w:pPr>
      <w:r w:rsidRPr="006A4BC5">
        <w:rPr>
          <w:rFonts w:hint="eastAsia"/>
        </w:rPr>
        <w:t>直接环境因素</w:t>
      </w:r>
    </w:p>
    <w:p w14:paraId="3B8650F2" w14:textId="77777777" w:rsidR="008C6F38" w:rsidRPr="006A4BC5" w:rsidRDefault="008C6F38" w:rsidP="008C6F38">
      <w:pPr>
        <w:pStyle w:val="a3"/>
        <w:numPr>
          <w:ilvl w:val="0"/>
          <w:numId w:val="10"/>
        </w:numPr>
        <w:ind w:firstLineChars="0"/>
        <w:rPr>
          <w:rFonts w:hint="eastAsia"/>
        </w:rPr>
      </w:pPr>
      <w:r w:rsidRPr="006A4BC5">
        <w:rPr>
          <w:rFonts w:hint="eastAsia"/>
        </w:rPr>
        <w:t>环境与跨国经营效率</w:t>
      </w:r>
    </w:p>
    <w:p w14:paraId="2ADC30AD" w14:textId="77777777" w:rsidR="008C6F38" w:rsidRPr="006A4BC5" w:rsidRDefault="008C6F38" w:rsidP="008C6F38">
      <w:pPr>
        <w:pStyle w:val="a3"/>
        <w:numPr>
          <w:ilvl w:val="0"/>
          <w:numId w:val="12"/>
        </w:numPr>
        <w:ind w:firstLineChars="0"/>
        <w:rPr>
          <w:rFonts w:hint="eastAsia"/>
        </w:rPr>
      </w:pPr>
      <w:r w:rsidRPr="006A4BC5">
        <w:rPr>
          <w:rFonts w:hint="eastAsia"/>
        </w:rPr>
        <w:t>法默－里奇曼模型原理及构成要素</w:t>
      </w:r>
    </w:p>
    <w:p w14:paraId="5C4431BD" w14:textId="77777777" w:rsidR="008C6F38" w:rsidRPr="006A4BC5" w:rsidRDefault="008C6F38" w:rsidP="008C6F38">
      <w:pPr>
        <w:pStyle w:val="a3"/>
        <w:numPr>
          <w:ilvl w:val="0"/>
          <w:numId w:val="10"/>
        </w:numPr>
        <w:ind w:firstLineChars="0"/>
        <w:rPr>
          <w:rFonts w:hint="eastAsia"/>
        </w:rPr>
      </w:pPr>
      <w:r w:rsidRPr="006A4BC5">
        <w:rPr>
          <w:rFonts w:hint="eastAsia"/>
        </w:rPr>
        <w:t>海外经营机会评估</w:t>
      </w:r>
    </w:p>
    <w:p w14:paraId="3F351825" w14:textId="77777777" w:rsidR="008C6F38" w:rsidRPr="006A4BC5" w:rsidRDefault="008C6F38" w:rsidP="008C6F38">
      <w:pPr>
        <w:pStyle w:val="a3"/>
        <w:numPr>
          <w:ilvl w:val="0"/>
          <w:numId w:val="13"/>
        </w:numPr>
        <w:ind w:firstLineChars="0"/>
        <w:rPr>
          <w:rFonts w:hint="eastAsia"/>
        </w:rPr>
      </w:pPr>
      <w:r w:rsidRPr="006A4BC5">
        <w:rPr>
          <w:rFonts w:hint="eastAsia"/>
        </w:rPr>
        <w:t>跨国经营评估矩阵</w:t>
      </w:r>
    </w:p>
    <w:p w14:paraId="72EC2046" w14:textId="77777777" w:rsidR="008C6F38" w:rsidRDefault="008C6F38" w:rsidP="008C6F38">
      <w:pPr>
        <w:pStyle w:val="a3"/>
        <w:numPr>
          <w:ilvl w:val="0"/>
          <w:numId w:val="13"/>
        </w:numPr>
        <w:ind w:firstLineChars="0"/>
        <w:rPr>
          <w:rFonts w:hint="eastAsia"/>
        </w:rPr>
      </w:pPr>
      <w:r w:rsidRPr="006A4BC5">
        <w:rPr>
          <w:rFonts w:hint="eastAsia"/>
        </w:rPr>
        <w:t>国家吸引力－公司实力矩阵</w:t>
      </w:r>
    </w:p>
    <w:p w14:paraId="679F1FA7" w14:textId="77777777" w:rsidR="006A4BC5" w:rsidRPr="006A4BC5" w:rsidRDefault="006A4BC5" w:rsidP="006A4BC5">
      <w:pPr>
        <w:pStyle w:val="a3"/>
        <w:ind w:left="1180" w:firstLineChars="0" w:firstLine="0"/>
        <w:rPr>
          <w:rFonts w:hint="eastAsia"/>
        </w:rPr>
      </w:pPr>
    </w:p>
    <w:p w14:paraId="5E8E3E2E" w14:textId="77777777" w:rsidR="008C6F38" w:rsidRPr="006A4BC5" w:rsidRDefault="008C6F38" w:rsidP="008C6F3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6A4BC5">
        <w:rPr>
          <w:rFonts w:hint="eastAsia"/>
        </w:rPr>
        <w:t>海外市场进入决策</w:t>
      </w:r>
    </w:p>
    <w:p w14:paraId="11F455DD" w14:textId="77777777" w:rsidR="008C6F38" w:rsidRPr="006A4BC5" w:rsidRDefault="008C6F38" w:rsidP="008C6F38">
      <w:pPr>
        <w:pStyle w:val="a3"/>
        <w:numPr>
          <w:ilvl w:val="0"/>
          <w:numId w:val="14"/>
        </w:numPr>
        <w:ind w:firstLineChars="0"/>
        <w:rPr>
          <w:rFonts w:hint="eastAsia"/>
        </w:rPr>
      </w:pPr>
      <w:r w:rsidRPr="006A4BC5">
        <w:rPr>
          <w:rFonts w:hint="eastAsia"/>
        </w:rPr>
        <w:t>进入海外市场综合模型</w:t>
      </w:r>
    </w:p>
    <w:p w14:paraId="658EA905" w14:textId="77777777" w:rsidR="008C6F38" w:rsidRPr="006A4BC5" w:rsidRDefault="008C6F38" w:rsidP="008C6F38">
      <w:pPr>
        <w:pStyle w:val="a3"/>
        <w:numPr>
          <w:ilvl w:val="0"/>
          <w:numId w:val="15"/>
        </w:numPr>
        <w:ind w:firstLineChars="0"/>
        <w:rPr>
          <w:rFonts w:hint="eastAsia"/>
        </w:rPr>
      </w:pPr>
      <w:r w:rsidRPr="006A4BC5">
        <w:rPr>
          <w:rFonts w:hint="eastAsia"/>
        </w:rPr>
        <w:t>基于产业考虑</w:t>
      </w:r>
    </w:p>
    <w:p w14:paraId="2CF70553" w14:textId="77777777" w:rsidR="008C6F38" w:rsidRPr="006A4BC5" w:rsidRDefault="008C6F38" w:rsidP="008C6F38">
      <w:pPr>
        <w:pStyle w:val="a3"/>
        <w:numPr>
          <w:ilvl w:val="0"/>
          <w:numId w:val="15"/>
        </w:numPr>
        <w:ind w:firstLineChars="0"/>
        <w:rPr>
          <w:rFonts w:hint="eastAsia"/>
        </w:rPr>
      </w:pPr>
      <w:r w:rsidRPr="006A4BC5">
        <w:rPr>
          <w:rFonts w:hint="eastAsia"/>
        </w:rPr>
        <w:lastRenderedPageBreak/>
        <w:t>基于资源考虑</w:t>
      </w:r>
    </w:p>
    <w:p w14:paraId="1B941932" w14:textId="77777777" w:rsidR="008C6F38" w:rsidRPr="006A4BC5" w:rsidRDefault="008C6F38" w:rsidP="008C6F38">
      <w:pPr>
        <w:pStyle w:val="a3"/>
        <w:numPr>
          <w:ilvl w:val="0"/>
          <w:numId w:val="15"/>
        </w:numPr>
        <w:ind w:firstLineChars="0"/>
        <w:rPr>
          <w:rFonts w:hint="eastAsia"/>
        </w:rPr>
      </w:pPr>
      <w:r w:rsidRPr="006A4BC5">
        <w:rPr>
          <w:rFonts w:hint="eastAsia"/>
        </w:rPr>
        <w:t>基于制度考虑</w:t>
      </w:r>
    </w:p>
    <w:p w14:paraId="1B97570D" w14:textId="77777777" w:rsidR="008C6F38" w:rsidRPr="006A4BC5" w:rsidRDefault="008C6F38" w:rsidP="008C6F38">
      <w:pPr>
        <w:pStyle w:val="a3"/>
        <w:numPr>
          <w:ilvl w:val="0"/>
          <w:numId w:val="14"/>
        </w:numPr>
        <w:ind w:firstLineChars="0"/>
        <w:rPr>
          <w:rFonts w:hint="eastAsia"/>
        </w:rPr>
      </w:pPr>
      <w:r w:rsidRPr="006A4BC5">
        <w:rPr>
          <w:rFonts w:hint="eastAsia"/>
        </w:rPr>
        <w:t>进入地点决策</w:t>
      </w:r>
    </w:p>
    <w:p w14:paraId="17F356EE" w14:textId="77777777" w:rsidR="008C6F38" w:rsidRPr="006A4BC5" w:rsidRDefault="008C6F38" w:rsidP="008C6F38">
      <w:pPr>
        <w:pStyle w:val="a3"/>
        <w:numPr>
          <w:ilvl w:val="0"/>
          <w:numId w:val="14"/>
        </w:numPr>
        <w:ind w:firstLineChars="0"/>
        <w:rPr>
          <w:rFonts w:hint="eastAsia"/>
        </w:rPr>
      </w:pPr>
      <w:r w:rsidRPr="006A4BC5">
        <w:rPr>
          <w:rFonts w:hint="eastAsia"/>
        </w:rPr>
        <w:t>进入时间决策</w:t>
      </w:r>
    </w:p>
    <w:p w14:paraId="6D5AADB1" w14:textId="77777777" w:rsidR="008C6F38" w:rsidRPr="006A4BC5" w:rsidRDefault="008C6F38" w:rsidP="008C6F38">
      <w:pPr>
        <w:pStyle w:val="a3"/>
        <w:numPr>
          <w:ilvl w:val="0"/>
          <w:numId w:val="14"/>
        </w:numPr>
        <w:ind w:firstLineChars="0"/>
        <w:rPr>
          <w:rFonts w:hint="eastAsia"/>
        </w:rPr>
      </w:pPr>
      <w:r w:rsidRPr="006A4BC5">
        <w:rPr>
          <w:rFonts w:hint="eastAsia"/>
        </w:rPr>
        <w:t>进入方式决策</w:t>
      </w:r>
    </w:p>
    <w:p w14:paraId="4AC65935" w14:textId="77777777" w:rsidR="00416183" w:rsidRPr="006A4BC5" w:rsidRDefault="00416183" w:rsidP="00416183">
      <w:pPr>
        <w:pStyle w:val="a3"/>
        <w:numPr>
          <w:ilvl w:val="0"/>
          <w:numId w:val="16"/>
        </w:numPr>
        <w:ind w:firstLineChars="0"/>
        <w:rPr>
          <w:rFonts w:hint="eastAsia"/>
        </w:rPr>
      </w:pPr>
      <w:r w:rsidRPr="006A4BC5">
        <w:rPr>
          <w:rFonts w:hint="eastAsia"/>
        </w:rPr>
        <w:t>进入模式选择</w:t>
      </w:r>
    </w:p>
    <w:p w14:paraId="36593479" w14:textId="77777777" w:rsidR="00416183" w:rsidRDefault="00416183" w:rsidP="00416183">
      <w:pPr>
        <w:pStyle w:val="a3"/>
        <w:numPr>
          <w:ilvl w:val="0"/>
          <w:numId w:val="16"/>
        </w:numPr>
        <w:ind w:firstLineChars="0"/>
        <w:rPr>
          <w:rFonts w:hint="eastAsia"/>
        </w:rPr>
      </w:pPr>
      <w:r w:rsidRPr="006A4BC5">
        <w:rPr>
          <w:rFonts w:hint="eastAsia"/>
        </w:rPr>
        <w:t>进入模式及比较</w:t>
      </w:r>
    </w:p>
    <w:p w14:paraId="173EE737" w14:textId="77777777" w:rsidR="006A4BC5" w:rsidRPr="006A4BC5" w:rsidRDefault="006A4BC5" w:rsidP="006A4BC5">
      <w:pPr>
        <w:pStyle w:val="a3"/>
        <w:ind w:left="1180" w:firstLineChars="0" w:firstLine="0"/>
        <w:rPr>
          <w:rFonts w:hint="eastAsia"/>
        </w:rPr>
      </w:pPr>
    </w:p>
    <w:p w14:paraId="6338F9FA" w14:textId="77777777" w:rsidR="008C6F38" w:rsidRPr="006A4BC5" w:rsidRDefault="008C6F38" w:rsidP="008C6F3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跨国公司全球化战略</w:t>
      </w:r>
    </w:p>
    <w:p w14:paraId="1BDAD339" w14:textId="77777777" w:rsidR="00416183" w:rsidRPr="006A4BC5" w:rsidRDefault="00416183" w:rsidP="00416183">
      <w:pPr>
        <w:pStyle w:val="a3"/>
        <w:numPr>
          <w:ilvl w:val="0"/>
          <w:numId w:val="17"/>
        </w:numPr>
        <w:ind w:firstLineChars="0"/>
        <w:rPr>
          <w:rFonts w:hint="eastAsia"/>
        </w:rPr>
      </w:pPr>
      <w:r w:rsidRPr="006A4BC5">
        <w:rPr>
          <w:rFonts w:hint="eastAsia"/>
        </w:rPr>
        <w:t>全球化战略的定义</w:t>
      </w:r>
    </w:p>
    <w:p w14:paraId="34E5FEA9" w14:textId="77777777" w:rsidR="00416183" w:rsidRPr="006A4BC5" w:rsidRDefault="00416183" w:rsidP="00416183">
      <w:pPr>
        <w:pStyle w:val="a3"/>
        <w:numPr>
          <w:ilvl w:val="0"/>
          <w:numId w:val="17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跨国公司全球化动因</w:t>
      </w:r>
    </w:p>
    <w:p w14:paraId="766761C6" w14:textId="77777777" w:rsidR="00416183" w:rsidRPr="006A4BC5" w:rsidRDefault="00416183" w:rsidP="00416183">
      <w:pPr>
        <w:pStyle w:val="a3"/>
        <w:numPr>
          <w:ilvl w:val="0"/>
          <w:numId w:val="17"/>
        </w:numPr>
        <w:ind w:firstLineChars="0"/>
        <w:rPr>
          <w:rFonts w:hint="eastAsia"/>
        </w:rPr>
      </w:pPr>
      <w:r w:rsidRPr="006A4BC5">
        <w:rPr>
          <w:rFonts w:hint="eastAsia"/>
        </w:rPr>
        <w:t>全球化战略选择</w:t>
      </w:r>
    </w:p>
    <w:p w14:paraId="771ED499" w14:textId="77777777" w:rsidR="00416183" w:rsidRPr="006A4BC5" w:rsidRDefault="00416183" w:rsidP="00416183">
      <w:pPr>
        <w:pStyle w:val="a3"/>
        <w:numPr>
          <w:ilvl w:val="0"/>
          <w:numId w:val="18"/>
        </w:numPr>
        <w:ind w:firstLineChars="0"/>
        <w:rPr>
          <w:rFonts w:hint="eastAsia"/>
        </w:rPr>
      </w:pPr>
      <w:r w:rsidRPr="006A4BC5">
        <w:rPr>
          <w:rFonts w:hint="eastAsia"/>
        </w:rPr>
        <w:t>国际化战略</w:t>
      </w:r>
    </w:p>
    <w:p w14:paraId="74CEF288" w14:textId="77777777" w:rsidR="00416183" w:rsidRPr="006A4BC5" w:rsidRDefault="00416183" w:rsidP="00416183">
      <w:pPr>
        <w:pStyle w:val="a3"/>
        <w:numPr>
          <w:ilvl w:val="0"/>
          <w:numId w:val="18"/>
        </w:numPr>
        <w:ind w:firstLineChars="0"/>
        <w:rPr>
          <w:rFonts w:hint="eastAsia"/>
        </w:rPr>
      </w:pPr>
      <w:r w:rsidRPr="006A4BC5">
        <w:rPr>
          <w:rFonts w:hint="eastAsia"/>
        </w:rPr>
        <w:t>多国战略</w:t>
      </w:r>
    </w:p>
    <w:p w14:paraId="423B3C79" w14:textId="77777777" w:rsidR="00416183" w:rsidRPr="006A4BC5" w:rsidRDefault="00416183" w:rsidP="00416183">
      <w:pPr>
        <w:pStyle w:val="a3"/>
        <w:numPr>
          <w:ilvl w:val="0"/>
          <w:numId w:val="18"/>
        </w:numPr>
        <w:ind w:firstLineChars="0"/>
        <w:rPr>
          <w:rFonts w:hint="eastAsia"/>
        </w:rPr>
      </w:pPr>
      <w:r w:rsidRPr="006A4BC5">
        <w:rPr>
          <w:rFonts w:hint="eastAsia"/>
        </w:rPr>
        <w:t>全球战略</w:t>
      </w:r>
    </w:p>
    <w:p w14:paraId="758BCB8A" w14:textId="77777777" w:rsidR="00416183" w:rsidRPr="006A4BC5" w:rsidRDefault="00416183" w:rsidP="00416183">
      <w:pPr>
        <w:pStyle w:val="a3"/>
        <w:numPr>
          <w:ilvl w:val="0"/>
          <w:numId w:val="18"/>
        </w:numPr>
        <w:ind w:firstLineChars="0"/>
        <w:rPr>
          <w:rFonts w:hint="eastAsia"/>
        </w:rPr>
      </w:pPr>
      <w:r w:rsidRPr="006A4BC5">
        <w:rPr>
          <w:rFonts w:hint="eastAsia"/>
        </w:rPr>
        <w:t>跨国战略</w:t>
      </w:r>
    </w:p>
    <w:p w14:paraId="0F0C6851" w14:textId="77777777" w:rsidR="00416183" w:rsidRPr="006A4BC5" w:rsidRDefault="00416183" w:rsidP="00416183">
      <w:pPr>
        <w:pStyle w:val="a3"/>
        <w:numPr>
          <w:ilvl w:val="0"/>
          <w:numId w:val="17"/>
        </w:numPr>
        <w:ind w:firstLineChars="0"/>
        <w:rPr>
          <w:rFonts w:hint="eastAsia"/>
        </w:rPr>
      </w:pPr>
      <w:r w:rsidRPr="006A4BC5">
        <w:rPr>
          <w:rFonts w:hint="eastAsia"/>
        </w:rPr>
        <w:t>跨国战略联盟</w:t>
      </w:r>
    </w:p>
    <w:p w14:paraId="6A0AB694" w14:textId="77777777" w:rsidR="00416183" w:rsidRPr="006A4BC5" w:rsidRDefault="00416183" w:rsidP="00416183">
      <w:pPr>
        <w:pStyle w:val="a3"/>
        <w:numPr>
          <w:ilvl w:val="0"/>
          <w:numId w:val="19"/>
        </w:numPr>
        <w:ind w:firstLineChars="0"/>
        <w:rPr>
          <w:rFonts w:hint="eastAsia"/>
        </w:rPr>
      </w:pPr>
      <w:r w:rsidRPr="006A4BC5">
        <w:rPr>
          <w:rFonts w:hint="eastAsia"/>
        </w:rPr>
        <w:t>跨国战略联盟的特征与类型</w:t>
      </w:r>
    </w:p>
    <w:p w14:paraId="380B2CB9" w14:textId="77777777" w:rsidR="00416183" w:rsidRPr="006A4BC5" w:rsidRDefault="00416183" w:rsidP="00416183">
      <w:pPr>
        <w:pStyle w:val="a3"/>
        <w:numPr>
          <w:ilvl w:val="0"/>
          <w:numId w:val="19"/>
        </w:numPr>
        <w:ind w:firstLineChars="0"/>
        <w:rPr>
          <w:rFonts w:hint="eastAsia"/>
        </w:rPr>
      </w:pPr>
      <w:r w:rsidRPr="006A4BC5">
        <w:rPr>
          <w:rFonts w:hint="eastAsia"/>
        </w:rPr>
        <w:t>战略联盟的优势与风险</w:t>
      </w:r>
    </w:p>
    <w:p w14:paraId="1FBF90B2" w14:textId="77777777" w:rsidR="00416183" w:rsidRDefault="00416183" w:rsidP="00416183">
      <w:pPr>
        <w:pStyle w:val="a3"/>
        <w:numPr>
          <w:ilvl w:val="0"/>
          <w:numId w:val="19"/>
        </w:numPr>
        <w:ind w:firstLineChars="0"/>
        <w:rPr>
          <w:rFonts w:hint="eastAsia"/>
        </w:rPr>
      </w:pPr>
      <w:r w:rsidRPr="006A4BC5">
        <w:rPr>
          <w:rFonts w:hint="eastAsia"/>
        </w:rPr>
        <w:t>跨国战略联盟的风险与管理</w:t>
      </w:r>
    </w:p>
    <w:p w14:paraId="131ECE30" w14:textId="77777777" w:rsidR="006A4BC5" w:rsidRPr="006A4BC5" w:rsidRDefault="006A4BC5" w:rsidP="006A4BC5">
      <w:pPr>
        <w:pStyle w:val="a3"/>
        <w:ind w:left="1180" w:firstLineChars="0" w:firstLine="0"/>
        <w:rPr>
          <w:rFonts w:hint="eastAsia"/>
        </w:rPr>
      </w:pPr>
    </w:p>
    <w:p w14:paraId="1FD8D2E5" w14:textId="77777777" w:rsidR="008C6F38" w:rsidRPr="006A4BC5" w:rsidRDefault="008C6F38" w:rsidP="008C6F3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跨国公司组织结构</w:t>
      </w:r>
    </w:p>
    <w:p w14:paraId="5C1F4B4B" w14:textId="77777777" w:rsidR="00416183" w:rsidRPr="006A4BC5" w:rsidRDefault="00416183" w:rsidP="00416183">
      <w:pPr>
        <w:pStyle w:val="a3"/>
        <w:numPr>
          <w:ilvl w:val="0"/>
          <w:numId w:val="20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跨国公司国际化阶段与组织结构</w:t>
      </w:r>
    </w:p>
    <w:p w14:paraId="37986D9D" w14:textId="77777777" w:rsidR="00416183" w:rsidRPr="006A4BC5" w:rsidRDefault="00416183" w:rsidP="00416183">
      <w:pPr>
        <w:pStyle w:val="a3"/>
        <w:numPr>
          <w:ilvl w:val="0"/>
          <w:numId w:val="21"/>
        </w:numPr>
        <w:ind w:firstLineChars="0"/>
        <w:rPr>
          <w:rFonts w:hint="eastAsia"/>
        </w:rPr>
      </w:pPr>
      <w:r w:rsidRPr="006A4BC5">
        <w:rPr>
          <w:rFonts w:hint="eastAsia"/>
        </w:rPr>
        <w:t>公司发展的国内阶段</w:t>
      </w:r>
    </w:p>
    <w:p w14:paraId="6DB1F30E" w14:textId="77777777" w:rsidR="00416183" w:rsidRPr="006A4BC5" w:rsidRDefault="00416183" w:rsidP="00416183">
      <w:pPr>
        <w:pStyle w:val="a3"/>
        <w:numPr>
          <w:ilvl w:val="0"/>
          <w:numId w:val="21"/>
        </w:numPr>
        <w:ind w:firstLineChars="0"/>
        <w:rPr>
          <w:rFonts w:hint="eastAsia"/>
        </w:rPr>
      </w:pPr>
      <w:r w:rsidRPr="006A4BC5">
        <w:rPr>
          <w:rFonts w:hint="eastAsia"/>
        </w:rPr>
        <w:t>公司发展的多国阶段及跨国阶段</w:t>
      </w:r>
    </w:p>
    <w:p w14:paraId="5EC643D0" w14:textId="77777777" w:rsidR="00416183" w:rsidRPr="006A4BC5" w:rsidRDefault="00416183" w:rsidP="00416183">
      <w:pPr>
        <w:pStyle w:val="a3"/>
        <w:numPr>
          <w:ilvl w:val="0"/>
          <w:numId w:val="21"/>
        </w:numPr>
        <w:ind w:firstLineChars="0"/>
        <w:rPr>
          <w:rFonts w:hint="eastAsia"/>
        </w:rPr>
      </w:pPr>
      <w:r w:rsidRPr="006A4BC5">
        <w:rPr>
          <w:rFonts w:hint="eastAsia"/>
        </w:rPr>
        <w:t>公司发展的全球化阶段</w:t>
      </w:r>
    </w:p>
    <w:p w14:paraId="772479C5" w14:textId="77777777" w:rsidR="00416183" w:rsidRPr="006A4BC5" w:rsidRDefault="00416183" w:rsidP="00416183">
      <w:pPr>
        <w:pStyle w:val="a3"/>
        <w:numPr>
          <w:ilvl w:val="0"/>
          <w:numId w:val="20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跨国公司组织结构设计与选择</w:t>
      </w:r>
    </w:p>
    <w:p w14:paraId="4D607A65" w14:textId="77777777" w:rsidR="00416183" w:rsidRPr="006A4BC5" w:rsidRDefault="00416183" w:rsidP="00416183">
      <w:pPr>
        <w:pStyle w:val="a3"/>
        <w:numPr>
          <w:ilvl w:val="0"/>
          <w:numId w:val="22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跨国公司组织结构设计原则</w:t>
      </w:r>
    </w:p>
    <w:p w14:paraId="09444A0A" w14:textId="77777777" w:rsidR="00416183" w:rsidRPr="006A4BC5" w:rsidRDefault="00F402C1" w:rsidP="00416183">
      <w:pPr>
        <w:pStyle w:val="a3"/>
        <w:numPr>
          <w:ilvl w:val="0"/>
          <w:numId w:val="22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跨国公司组织结构设计的选择</w:t>
      </w:r>
    </w:p>
    <w:p w14:paraId="1BD910D7" w14:textId="77777777" w:rsidR="00416183" w:rsidRPr="006A4BC5" w:rsidRDefault="00416183" w:rsidP="00416183">
      <w:pPr>
        <w:pStyle w:val="a3"/>
        <w:numPr>
          <w:ilvl w:val="0"/>
          <w:numId w:val="20"/>
        </w:numPr>
        <w:ind w:firstLineChars="0"/>
        <w:rPr>
          <w:rFonts w:hint="eastAsia"/>
        </w:rPr>
      </w:pPr>
      <w:r w:rsidRPr="006A4BC5">
        <w:rPr>
          <w:rFonts w:hint="eastAsia"/>
        </w:rPr>
        <w:t>母公司对子公司的控制</w:t>
      </w:r>
    </w:p>
    <w:p w14:paraId="7167CC36" w14:textId="77777777" w:rsidR="00F402C1" w:rsidRPr="006A4BC5" w:rsidRDefault="00F402C1" w:rsidP="00F402C1">
      <w:pPr>
        <w:pStyle w:val="a3"/>
        <w:numPr>
          <w:ilvl w:val="0"/>
          <w:numId w:val="23"/>
        </w:numPr>
        <w:ind w:firstLineChars="0"/>
        <w:rPr>
          <w:rFonts w:hint="eastAsia"/>
        </w:rPr>
      </w:pPr>
      <w:r w:rsidRPr="006A4BC5">
        <w:rPr>
          <w:rFonts w:hint="eastAsia"/>
        </w:rPr>
        <w:t>母子公司研究的理论基础</w:t>
      </w:r>
    </w:p>
    <w:p w14:paraId="36123817" w14:textId="77777777" w:rsidR="00F402C1" w:rsidRPr="006A4BC5" w:rsidRDefault="00F402C1" w:rsidP="00F402C1">
      <w:pPr>
        <w:pStyle w:val="a3"/>
        <w:numPr>
          <w:ilvl w:val="0"/>
          <w:numId w:val="23"/>
        </w:numPr>
        <w:ind w:firstLineChars="0"/>
        <w:rPr>
          <w:rFonts w:hint="eastAsia"/>
        </w:rPr>
      </w:pPr>
      <w:r w:rsidRPr="006A4BC5">
        <w:rPr>
          <w:rFonts w:hint="eastAsia"/>
        </w:rPr>
        <w:t>母公司对子公司控制的模式及手段</w:t>
      </w:r>
    </w:p>
    <w:p w14:paraId="73FEA996" w14:textId="77777777" w:rsidR="00416183" w:rsidRDefault="00416183" w:rsidP="00416183">
      <w:pPr>
        <w:pStyle w:val="a3"/>
        <w:numPr>
          <w:ilvl w:val="0"/>
          <w:numId w:val="20"/>
        </w:numPr>
        <w:ind w:firstLineChars="0"/>
        <w:rPr>
          <w:rFonts w:hint="eastAsia"/>
        </w:rPr>
      </w:pPr>
      <w:r w:rsidRPr="006A4BC5">
        <w:rPr>
          <w:rFonts w:hint="eastAsia"/>
        </w:rPr>
        <w:t>建立跨国组织能力</w:t>
      </w:r>
    </w:p>
    <w:p w14:paraId="0BBCDA87" w14:textId="77777777" w:rsidR="006A4BC5" w:rsidRPr="006A4BC5" w:rsidRDefault="006A4BC5" w:rsidP="006A4BC5">
      <w:pPr>
        <w:pStyle w:val="a3"/>
        <w:ind w:left="720" w:firstLineChars="0" w:firstLine="0"/>
        <w:rPr>
          <w:rFonts w:hint="eastAsia"/>
        </w:rPr>
      </w:pPr>
    </w:p>
    <w:p w14:paraId="67182A68" w14:textId="77777777" w:rsidR="008C6F38" w:rsidRPr="006A4BC5" w:rsidRDefault="008C6F38" w:rsidP="008C6F3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跨国公司经营管理</w:t>
      </w:r>
    </w:p>
    <w:p w14:paraId="251FCEEB" w14:textId="77777777" w:rsidR="00F402C1" w:rsidRPr="006A4BC5" w:rsidRDefault="00F402C1" w:rsidP="00F402C1">
      <w:pPr>
        <w:pStyle w:val="a3"/>
        <w:numPr>
          <w:ilvl w:val="0"/>
          <w:numId w:val="24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跨国公司生产管理</w:t>
      </w:r>
    </w:p>
    <w:p w14:paraId="5051DFDE" w14:textId="77777777" w:rsidR="00F402C1" w:rsidRPr="006A4BC5" w:rsidRDefault="00F402C1" w:rsidP="00F402C1">
      <w:pPr>
        <w:pStyle w:val="a3"/>
        <w:numPr>
          <w:ilvl w:val="0"/>
          <w:numId w:val="25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跨国公司生产的标准化与本地化</w:t>
      </w:r>
    </w:p>
    <w:p w14:paraId="700620F6" w14:textId="77777777" w:rsidR="00F402C1" w:rsidRPr="006A4BC5" w:rsidRDefault="00F402C1" w:rsidP="00F402C1">
      <w:pPr>
        <w:pStyle w:val="a3"/>
        <w:numPr>
          <w:ilvl w:val="0"/>
          <w:numId w:val="25"/>
        </w:numPr>
        <w:ind w:firstLineChars="0"/>
        <w:rPr>
          <w:rFonts w:hint="eastAsia"/>
        </w:rPr>
      </w:pPr>
      <w:r w:rsidRPr="006A4BC5">
        <w:rPr>
          <w:rFonts w:hint="eastAsia"/>
        </w:rPr>
        <w:t>国际采购与国际生产体系</w:t>
      </w:r>
    </w:p>
    <w:p w14:paraId="362B6AFD" w14:textId="77777777" w:rsidR="00F402C1" w:rsidRPr="006A4BC5" w:rsidRDefault="00F402C1" w:rsidP="00F402C1">
      <w:pPr>
        <w:pStyle w:val="a3"/>
        <w:numPr>
          <w:ilvl w:val="0"/>
          <w:numId w:val="25"/>
        </w:numPr>
        <w:ind w:firstLineChars="0"/>
        <w:rPr>
          <w:rFonts w:hint="eastAsia"/>
        </w:rPr>
      </w:pPr>
      <w:r w:rsidRPr="006A4BC5">
        <w:rPr>
          <w:rFonts w:hint="eastAsia"/>
        </w:rPr>
        <w:t>国际研发</w:t>
      </w:r>
    </w:p>
    <w:p w14:paraId="3AB43BDC" w14:textId="77777777" w:rsidR="00F402C1" w:rsidRPr="006A4BC5" w:rsidRDefault="00F402C1" w:rsidP="00F402C1">
      <w:pPr>
        <w:pStyle w:val="a3"/>
        <w:numPr>
          <w:ilvl w:val="0"/>
          <w:numId w:val="24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跨国公司营销管理</w:t>
      </w:r>
    </w:p>
    <w:p w14:paraId="2F69397F" w14:textId="77777777" w:rsidR="00F402C1" w:rsidRPr="006A4BC5" w:rsidRDefault="00F402C1" w:rsidP="006A4BC5">
      <w:pPr>
        <w:pStyle w:val="a3"/>
        <w:numPr>
          <w:ilvl w:val="0"/>
          <w:numId w:val="38"/>
        </w:numPr>
        <w:ind w:firstLineChars="0"/>
        <w:rPr>
          <w:rFonts w:hint="eastAsia"/>
        </w:rPr>
      </w:pPr>
      <w:r w:rsidRPr="006A4BC5">
        <w:rPr>
          <w:rFonts w:hint="eastAsia"/>
        </w:rPr>
        <w:t>市场细分</w:t>
      </w:r>
    </w:p>
    <w:p w14:paraId="72CF770E" w14:textId="77777777" w:rsidR="00F402C1" w:rsidRPr="006A4BC5" w:rsidRDefault="00F402C1" w:rsidP="006A4BC5">
      <w:pPr>
        <w:pStyle w:val="a3"/>
        <w:numPr>
          <w:ilvl w:val="0"/>
          <w:numId w:val="38"/>
        </w:numPr>
        <w:ind w:firstLineChars="0"/>
        <w:rPr>
          <w:rFonts w:hint="eastAsia"/>
        </w:rPr>
      </w:pPr>
      <w:r w:rsidRPr="006A4BC5">
        <w:rPr>
          <w:rFonts w:hint="eastAsia"/>
        </w:rPr>
        <w:t>产品策略</w:t>
      </w:r>
    </w:p>
    <w:p w14:paraId="1C173D96" w14:textId="77777777" w:rsidR="00F402C1" w:rsidRPr="006A4BC5" w:rsidRDefault="00F402C1" w:rsidP="006A4BC5">
      <w:pPr>
        <w:pStyle w:val="a3"/>
        <w:numPr>
          <w:ilvl w:val="0"/>
          <w:numId w:val="38"/>
        </w:numPr>
        <w:ind w:firstLineChars="0"/>
        <w:rPr>
          <w:rFonts w:hint="eastAsia"/>
        </w:rPr>
      </w:pPr>
      <w:r w:rsidRPr="006A4BC5">
        <w:rPr>
          <w:rFonts w:hint="eastAsia"/>
        </w:rPr>
        <w:t>价格策略</w:t>
      </w:r>
    </w:p>
    <w:p w14:paraId="42A273BE" w14:textId="77777777" w:rsidR="00F402C1" w:rsidRPr="006A4BC5" w:rsidRDefault="00F402C1" w:rsidP="006A4BC5">
      <w:pPr>
        <w:pStyle w:val="a3"/>
        <w:numPr>
          <w:ilvl w:val="0"/>
          <w:numId w:val="38"/>
        </w:numPr>
        <w:ind w:firstLineChars="0"/>
        <w:rPr>
          <w:rFonts w:hint="eastAsia"/>
        </w:rPr>
      </w:pPr>
      <w:r w:rsidRPr="006A4BC5">
        <w:rPr>
          <w:rFonts w:hint="eastAsia"/>
        </w:rPr>
        <w:t>渠道策略</w:t>
      </w:r>
    </w:p>
    <w:p w14:paraId="6D3F081A" w14:textId="77777777" w:rsidR="00F402C1" w:rsidRPr="006A4BC5" w:rsidRDefault="00F402C1" w:rsidP="006A4BC5">
      <w:pPr>
        <w:pStyle w:val="a3"/>
        <w:numPr>
          <w:ilvl w:val="0"/>
          <w:numId w:val="38"/>
        </w:numPr>
        <w:ind w:firstLineChars="0"/>
        <w:rPr>
          <w:rFonts w:hint="eastAsia"/>
        </w:rPr>
      </w:pPr>
      <w:r w:rsidRPr="006A4BC5">
        <w:rPr>
          <w:rFonts w:hint="eastAsia"/>
        </w:rPr>
        <w:t>促销策略</w:t>
      </w:r>
    </w:p>
    <w:p w14:paraId="2626C39C" w14:textId="77777777" w:rsidR="00F402C1" w:rsidRPr="006A4BC5" w:rsidRDefault="00F402C1" w:rsidP="006A4BC5">
      <w:pPr>
        <w:pStyle w:val="a3"/>
        <w:numPr>
          <w:ilvl w:val="0"/>
          <w:numId w:val="38"/>
        </w:numPr>
        <w:ind w:firstLineChars="0"/>
        <w:rPr>
          <w:rFonts w:hint="eastAsia"/>
        </w:rPr>
      </w:pPr>
      <w:r w:rsidRPr="006A4BC5">
        <w:rPr>
          <w:rFonts w:hint="eastAsia"/>
        </w:rPr>
        <w:t>国际营销组合</w:t>
      </w:r>
    </w:p>
    <w:p w14:paraId="382AFC62" w14:textId="77777777" w:rsidR="00F402C1" w:rsidRPr="006A4BC5" w:rsidRDefault="00F402C1" w:rsidP="00F402C1">
      <w:pPr>
        <w:pStyle w:val="a3"/>
        <w:numPr>
          <w:ilvl w:val="0"/>
          <w:numId w:val="24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跨国公司内部贸易与转移价格</w:t>
      </w:r>
    </w:p>
    <w:p w14:paraId="642104BB" w14:textId="77777777" w:rsidR="00F402C1" w:rsidRPr="006A4BC5" w:rsidRDefault="00F402C1" w:rsidP="00F402C1">
      <w:pPr>
        <w:pStyle w:val="a3"/>
        <w:numPr>
          <w:ilvl w:val="0"/>
          <w:numId w:val="27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跨国公司内部贸易</w:t>
      </w:r>
    </w:p>
    <w:p w14:paraId="61BF5E90" w14:textId="77777777" w:rsidR="00F402C1" w:rsidRPr="006A4BC5" w:rsidRDefault="00F402C1" w:rsidP="00F402C1">
      <w:pPr>
        <w:pStyle w:val="a3"/>
        <w:numPr>
          <w:ilvl w:val="0"/>
          <w:numId w:val="27"/>
        </w:numPr>
        <w:ind w:firstLineChars="0"/>
        <w:rPr>
          <w:rFonts w:hint="eastAsia"/>
        </w:rPr>
      </w:pPr>
      <w:r w:rsidRPr="006A4BC5">
        <w:rPr>
          <w:rFonts w:hint="eastAsia"/>
        </w:rPr>
        <w:t>价格转移的作用</w:t>
      </w:r>
    </w:p>
    <w:p w14:paraId="059B91FC" w14:textId="77777777" w:rsidR="00F402C1" w:rsidRPr="006A4BC5" w:rsidRDefault="00F402C1" w:rsidP="00F402C1">
      <w:pPr>
        <w:pStyle w:val="a3"/>
        <w:numPr>
          <w:ilvl w:val="0"/>
          <w:numId w:val="27"/>
        </w:numPr>
        <w:ind w:firstLineChars="0"/>
        <w:rPr>
          <w:rFonts w:hint="eastAsia"/>
        </w:rPr>
      </w:pPr>
      <w:r w:rsidRPr="006A4BC5">
        <w:rPr>
          <w:rFonts w:hint="eastAsia"/>
        </w:rPr>
        <w:t>影响价格转移的因素</w:t>
      </w:r>
    </w:p>
    <w:p w14:paraId="3C3C1197" w14:textId="77777777" w:rsidR="00F402C1" w:rsidRPr="006A4BC5" w:rsidRDefault="00F402C1" w:rsidP="00F402C1">
      <w:pPr>
        <w:pStyle w:val="a3"/>
        <w:numPr>
          <w:ilvl w:val="0"/>
          <w:numId w:val="27"/>
        </w:numPr>
        <w:ind w:firstLineChars="0"/>
        <w:rPr>
          <w:rFonts w:hint="eastAsia"/>
        </w:rPr>
      </w:pPr>
      <w:r w:rsidRPr="006A4BC5">
        <w:rPr>
          <w:rFonts w:hint="eastAsia"/>
        </w:rPr>
        <w:t>转移价格的制定</w:t>
      </w:r>
    </w:p>
    <w:p w14:paraId="677BABAA" w14:textId="77777777" w:rsidR="00F402C1" w:rsidRDefault="00F402C1" w:rsidP="00F402C1">
      <w:pPr>
        <w:pStyle w:val="a3"/>
        <w:numPr>
          <w:ilvl w:val="0"/>
          <w:numId w:val="24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跨国公司技术转让</w:t>
      </w:r>
    </w:p>
    <w:p w14:paraId="0E75827C" w14:textId="77777777" w:rsidR="006A4BC5" w:rsidRPr="006A4BC5" w:rsidRDefault="006A4BC5" w:rsidP="006A4BC5">
      <w:pPr>
        <w:pStyle w:val="a3"/>
        <w:ind w:left="720" w:firstLineChars="0" w:firstLine="0"/>
        <w:rPr>
          <w:rFonts w:hint="eastAsia"/>
        </w:rPr>
      </w:pPr>
    </w:p>
    <w:p w14:paraId="4D1B8DD6" w14:textId="77777777" w:rsidR="008C6F38" w:rsidRPr="006A4BC5" w:rsidRDefault="008C6F38" w:rsidP="008C6F3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跨国公司人力资源管理</w:t>
      </w:r>
    </w:p>
    <w:p w14:paraId="351D2CD3" w14:textId="77777777" w:rsidR="00F402C1" w:rsidRPr="006A4BC5" w:rsidRDefault="00F402C1" w:rsidP="00F402C1">
      <w:pPr>
        <w:pStyle w:val="a3"/>
        <w:numPr>
          <w:ilvl w:val="0"/>
          <w:numId w:val="28"/>
        </w:numPr>
        <w:ind w:firstLineChars="0"/>
        <w:rPr>
          <w:rFonts w:hint="eastAsia"/>
        </w:rPr>
      </w:pPr>
      <w:r w:rsidRPr="006A4BC5">
        <w:rPr>
          <w:rFonts w:hint="eastAsia"/>
        </w:rPr>
        <w:t>跨国人力资源管理概述</w:t>
      </w:r>
    </w:p>
    <w:p w14:paraId="3B4D6B93" w14:textId="77777777" w:rsidR="00F402C1" w:rsidRPr="006A4BC5" w:rsidRDefault="00F402C1" w:rsidP="00F402C1">
      <w:pPr>
        <w:pStyle w:val="a3"/>
        <w:numPr>
          <w:ilvl w:val="0"/>
          <w:numId w:val="29"/>
        </w:numPr>
        <w:ind w:firstLineChars="0"/>
        <w:rPr>
          <w:rFonts w:hint="eastAsia"/>
        </w:rPr>
      </w:pPr>
      <w:r w:rsidRPr="006A4BC5">
        <w:rPr>
          <w:rFonts w:hint="eastAsia"/>
        </w:rPr>
        <w:t>跨国人力资源管理的定义及特点</w:t>
      </w:r>
    </w:p>
    <w:p w14:paraId="2424C6D6" w14:textId="77777777" w:rsidR="00F402C1" w:rsidRPr="006A4BC5" w:rsidRDefault="00F402C1" w:rsidP="00F402C1">
      <w:pPr>
        <w:pStyle w:val="a3"/>
        <w:numPr>
          <w:ilvl w:val="0"/>
          <w:numId w:val="29"/>
        </w:numPr>
        <w:ind w:firstLineChars="0"/>
        <w:rPr>
          <w:rFonts w:hint="eastAsia"/>
        </w:rPr>
      </w:pPr>
      <w:r w:rsidRPr="006A4BC5">
        <w:rPr>
          <w:rFonts w:hint="eastAsia"/>
        </w:rPr>
        <w:t>跨国人力资源开发与管理的典型模式</w:t>
      </w:r>
    </w:p>
    <w:p w14:paraId="31ECD0D1" w14:textId="77777777" w:rsidR="00F402C1" w:rsidRPr="006A4BC5" w:rsidRDefault="00F402C1" w:rsidP="00F402C1">
      <w:pPr>
        <w:pStyle w:val="a3"/>
        <w:numPr>
          <w:ilvl w:val="0"/>
          <w:numId w:val="28"/>
        </w:numPr>
        <w:ind w:firstLineChars="0"/>
        <w:rPr>
          <w:rFonts w:hint="eastAsia"/>
        </w:rPr>
      </w:pPr>
      <w:r w:rsidRPr="006A4BC5">
        <w:rPr>
          <w:rFonts w:hint="eastAsia"/>
        </w:rPr>
        <w:t>跨国人力资源选拔</w:t>
      </w:r>
    </w:p>
    <w:p w14:paraId="6513A9EE" w14:textId="77777777" w:rsidR="00F402C1" w:rsidRPr="006A4BC5" w:rsidRDefault="00F402C1" w:rsidP="00F402C1">
      <w:pPr>
        <w:pStyle w:val="a3"/>
        <w:numPr>
          <w:ilvl w:val="0"/>
          <w:numId w:val="30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跨国公司人员配备</w:t>
      </w:r>
    </w:p>
    <w:p w14:paraId="3E6AFEA8" w14:textId="77777777" w:rsidR="00F402C1" w:rsidRPr="006A4BC5" w:rsidRDefault="00F402C1" w:rsidP="00F402C1">
      <w:pPr>
        <w:pStyle w:val="a3"/>
        <w:numPr>
          <w:ilvl w:val="0"/>
          <w:numId w:val="30"/>
        </w:numPr>
        <w:ind w:firstLineChars="0"/>
        <w:rPr>
          <w:rFonts w:hint="eastAsia"/>
        </w:rPr>
      </w:pPr>
      <w:r w:rsidRPr="006A4BC5">
        <w:rPr>
          <w:rFonts w:hint="eastAsia"/>
        </w:rPr>
        <w:t>跨国经营人力资源的选择标准</w:t>
      </w:r>
    </w:p>
    <w:p w14:paraId="29B83BCA" w14:textId="77777777" w:rsidR="00F402C1" w:rsidRPr="006A4BC5" w:rsidRDefault="00F402C1" w:rsidP="00F402C1">
      <w:pPr>
        <w:pStyle w:val="a3"/>
        <w:numPr>
          <w:ilvl w:val="0"/>
          <w:numId w:val="30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跨国公司人员外派</w:t>
      </w:r>
    </w:p>
    <w:p w14:paraId="1BDA762C" w14:textId="77777777" w:rsidR="00F402C1" w:rsidRPr="006A4BC5" w:rsidRDefault="00F402C1" w:rsidP="00F402C1">
      <w:pPr>
        <w:pStyle w:val="a3"/>
        <w:numPr>
          <w:ilvl w:val="0"/>
          <w:numId w:val="28"/>
        </w:numPr>
        <w:ind w:firstLineChars="0"/>
        <w:rPr>
          <w:rFonts w:hint="eastAsia"/>
        </w:rPr>
      </w:pPr>
      <w:r w:rsidRPr="006A4BC5">
        <w:rPr>
          <w:rFonts w:hint="eastAsia"/>
        </w:rPr>
        <w:t>跨国人力资源开发与培训</w:t>
      </w:r>
    </w:p>
    <w:p w14:paraId="26F43BE5" w14:textId="77777777" w:rsidR="00F402C1" w:rsidRPr="006A4BC5" w:rsidRDefault="00F402C1" w:rsidP="00F402C1">
      <w:pPr>
        <w:pStyle w:val="a3"/>
        <w:numPr>
          <w:ilvl w:val="0"/>
          <w:numId w:val="31"/>
        </w:numPr>
        <w:ind w:firstLineChars="0"/>
        <w:rPr>
          <w:rFonts w:hint="eastAsia"/>
        </w:rPr>
      </w:pPr>
      <w:r w:rsidRPr="006A4BC5">
        <w:rPr>
          <w:rFonts w:hint="eastAsia"/>
        </w:rPr>
        <w:t>对外派人员的培训</w:t>
      </w:r>
    </w:p>
    <w:p w14:paraId="02AA85BB" w14:textId="77777777" w:rsidR="00F402C1" w:rsidRPr="006A4BC5" w:rsidRDefault="00F402C1" w:rsidP="00F402C1">
      <w:pPr>
        <w:pStyle w:val="a3"/>
        <w:numPr>
          <w:ilvl w:val="0"/>
          <w:numId w:val="31"/>
        </w:numPr>
        <w:ind w:firstLineChars="0"/>
        <w:rPr>
          <w:rFonts w:hint="eastAsia"/>
        </w:rPr>
      </w:pPr>
      <w:r w:rsidRPr="006A4BC5">
        <w:rPr>
          <w:rFonts w:hint="eastAsia"/>
        </w:rPr>
        <w:t>对东道国管理人员的培训</w:t>
      </w:r>
    </w:p>
    <w:p w14:paraId="62D8F9A0" w14:textId="77777777" w:rsidR="00F402C1" w:rsidRPr="006A4BC5" w:rsidRDefault="00F402C1" w:rsidP="00F402C1">
      <w:pPr>
        <w:pStyle w:val="a3"/>
        <w:numPr>
          <w:ilvl w:val="0"/>
          <w:numId w:val="28"/>
        </w:numPr>
        <w:ind w:firstLineChars="0"/>
        <w:rPr>
          <w:rFonts w:hint="eastAsia"/>
        </w:rPr>
      </w:pPr>
      <w:r w:rsidRPr="006A4BC5">
        <w:rPr>
          <w:rFonts w:hint="eastAsia"/>
        </w:rPr>
        <w:t>跨国人力资源的绩效管理与薪酬管理</w:t>
      </w:r>
    </w:p>
    <w:p w14:paraId="38ED4CCA" w14:textId="77777777" w:rsidR="00F402C1" w:rsidRPr="006A4BC5" w:rsidRDefault="00F402C1" w:rsidP="00F402C1">
      <w:pPr>
        <w:pStyle w:val="a3"/>
        <w:numPr>
          <w:ilvl w:val="0"/>
          <w:numId w:val="28"/>
        </w:numPr>
        <w:ind w:firstLineChars="0"/>
        <w:rPr>
          <w:rFonts w:hint="eastAsia"/>
        </w:rPr>
      </w:pPr>
      <w:r w:rsidRPr="006A4BC5">
        <w:rPr>
          <w:rFonts w:hint="eastAsia"/>
        </w:rPr>
        <w:t>国际劳资关系</w:t>
      </w:r>
    </w:p>
    <w:p w14:paraId="02A7ADD0" w14:textId="77777777" w:rsidR="00F402C1" w:rsidRPr="006A4BC5" w:rsidRDefault="00F402C1" w:rsidP="00F402C1">
      <w:pPr>
        <w:pStyle w:val="a3"/>
        <w:numPr>
          <w:ilvl w:val="0"/>
          <w:numId w:val="28"/>
        </w:numPr>
        <w:ind w:firstLineChars="0"/>
        <w:rPr>
          <w:rFonts w:hint="eastAsia"/>
        </w:rPr>
      </w:pPr>
      <w:r w:rsidRPr="006A4BC5">
        <w:rPr>
          <w:rFonts w:hint="eastAsia"/>
        </w:rPr>
        <w:t>跨文化人力资源管理</w:t>
      </w:r>
    </w:p>
    <w:p w14:paraId="75C3C286" w14:textId="77777777" w:rsidR="00F402C1" w:rsidRPr="006A4BC5" w:rsidRDefault="00F402C1" w:rsidP="00F402C1">
      <w:pPr>
        <w:pStyle w:val="a3"/>
        <w:numPr>
          <w:ilvl w:val="0"/>
          <w:numId w:val="32"/>
        </w:numPr>
        <w:ind w:firstLineChars="0"/>
        <w:rPr>
          <w:rFonts w:hint="eastAsia"/>
        </w:rPr>
      </w:pPr>
      <w:r w:rsidRPr="006A4BC5">
        <w:rPr>
          <w:rFonts w:hint="eastAsia"/>
        </w:rPr>
        <w:t>文化差异</w:t>
      </w:r>
    </w:p>
    <w:p w14:paraId="720A9733" w14:textId="77777777" w:rsidR="00F402C1" w:rsidRPr="006A4BC5" w:rsidRDefault="00F402C1" w:rsidP="00F402C1">
      <w:pPr>
        <w:pStyle w:val="a3"/>
        <w:numPr>
          <w:ilvl w:val="0"/>
          <w:numId w:val="32"/>
        </w:numPr>
        <w:ind w:firstLineChars="0"/>
        <w:rPr>
          <w:rFonts w:hint="eastAsia"/>
        </w:rPr>
      </w:pPr>
      <w:r w:rsidRPr="006A4BC5">
        <w:rPr>
          <w:rFonts w:hint="eastAsia"/>
        </w:rPr>
        <w:t>跨文化人力资源战略</w:t>
      </w:r>
    </w:p>
    <w:p w14:paraId="1B576E80" w14:textId="77777777" w:rsidR="00F402C1" w:rsidRDefault="00F402C1" w:rsidP="00F402C1">
      <w:pPr>
        <w:pStyle w:val="a3"/>
        <w:numPr>
          <w:ilvl w:val="0"/>
          <w:numId w:val="32"/>
        </w:numPr>
        <w:ind w:firstLineChars="0"/>
        <w:rPr>
          <w:rFonts w:hint="eastAsia"/>
        </w:rPr>
      </w:pPr>
      <w:r w:rsidRPr="006A4BC5">
        <w:rPr>
          <w:rFonts w:hint="eastAsia"/>
        </w:rPr>
        <w:t>跨文化人力资源管理的主要策略</w:t>
      </w:r>
    </w:p>
    <w:p w14:paraId="0436D86E" w14:textId="77777777" w:rsidR="006A4BC5" w:rsidRPr="006A4BC5" w:rsidRDefault="006A4BC5" w:rsidP="006A4BC5">
      <w:pPr>
        <w:pStyle w:val="a3"/>
        <w:ind w:left="1180" w:firstLineChars="0" w:firstLine="0"/>
        <w:rPr>
          <w:rFonts w:hint="eastAsia"/>
        </w:rPr>
      </w:pPr>
    </w:p>
    <w:p w14:paraId="4719A2B7" w14:textId="77777777" w:rsidR="008C6F38" w:rsidRPr="006A4BC5" w:rsidRDefault="008C6F38" w:rsidP="008C6F3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跨国公司财务管理</w:t>
      </w:r>
    </w:p>
    <w:p w14:paraId="3D842D82" w14:textId="77777777" w:rsidR="00F402C1" w:rsidRPr="006A4BC5" w:rsidRDefault="00F402C1" w:rsidP="00F402C1">
      <w:pPr>
        <w:pStyle w:val="a3"/>
        <w:numPr>
          <w:ilvl w:val="0"/>
          <w:numId w:val="33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跨国公司财务制度</w:t>
      </w:r>
    </w:p>
    <w:p w14:paraId="12D2A4B4" w14:textId="77777777" w:rsidR="006A4BC5" w:rsidRPr="006A4BC5" w:rsidRDefault="006A4BC5" w:rsidP="006A4BC5">
      <w:pPr>
        <w:pStyle w:val="a3"/>
        <w:numPr>
          <w:ilvl w:val="0"/>
          <w:numId w:val="34"/>
        </w:numPr>
        <w:ind w:firstLineChars="0"/>
        <w:rPr>
          <w:rFonts w:hint="eastAsia"/>
        </w:rPr>
      </w:pPr>
      <w:r w:rsidRPr="006A4BC5">
        <w:rPr>
          <w:rFonts w:hint="eastAsia"/>
        </w:rPr>
        <w:t>国际货币制度</w:t>
      </w:r>
    </w:p>
    <w:p w14:paraId="36054404" w14:textId="77777777" w:rsidR="006A4BC5" w:rsidRPr="006A4BC5" w:rsidRDefault="006A4BC5" w:rsidP="006A4BC5">
      <w:pPr>
        <w:pStyle w:val="a3"/>
        <w:numPr>
          <w:ilvl w:val="0"/>
          <w:numId w:val="34"/>
        </w:numPr>
        <w:ind w:firstLineChars="0"/>
        <w:rPr>
          <w:rFonts w:hint="eastAsia"/>
        </w:rPr>
      </w:pPr>
      <w:r w:rsidRPr="006A4BC5">
        <w:rPr>
          <w:rFonts w:hint="eastAsia"/>
        </w:rPr>
        <w:t>汇率制度</w:t>
      </w:r>
    </w:p>
    <w:p w14:paraId="030F10E5" w14:textId="77777777" w:rsidR="006A4BC5" w:rsidRPr="006A4BC5" w:rsidRDefault="006A4BC5" w:rsidP="006A4BC5">
      <w:pPr>
        <w:pStyle w:val="a3"/>
        <w:numPr>
          <w:ilvl w:val="0"/>
          <w:numId w:val="34"/>
        </w:numPr>
        <w:ind w:firstLineChars="0"/>
        <w:rPr>
          <w:rFonts w:hint="eastAsia"/>
        </w:rPr>
      </w:pPr>
      <w:r w:rsidRPr="006A4BC5">
        <w:rPr>
          <w:rFonts w:hint="eastAsia"/>
        </w:rPr>
        <w:t>国际收支平衡</w:t>
      </w:r>
    </w:p>
    <w:p w14:paraId="7407C095" w14:textId="77777777" w:rsidR="00F402C1" w:rsidRPr="006A4BC5" w:rsidRDefault="00F402C1" w:rsidP="00F402C1">
      <w:pPr>
        <w:pStyle w:val="a3"/>
        <w:numPr>
          <w:ilvl w:val="0"/>
          <w:numId w:val="33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跨国公司融资管理</w:t>
      </w:r>
    </w:p>
    <w:p w14:paraId="68741874" w14:textId="77777777" w:rsidR="006A4BC5" w:rsidRPr="006A4BC5" w:rsidRDefault="006A4BC5" w:rsidP="006A4BC5">
      <w:pPr>
        <w:pStyle w:val="a3"/>
        <w:numPr>
          <w:ilvl w:val="0"/>
          <w:numId w:val="35"/>
        </w:numPr>
        <w:ind w:firstLineChars="0"/>
        <w:rPr>
          <w:rFonts w:hint="eastAsia"/>
        </w:rPr>
      </w:pPr>
      <w:r w:rsidRPr="006A4BC5">
        <w:rPr>
          <w:rFonts w:hint="eastAsia"/>
        </w:rPr>
        <w:t>融资的分类</w:t>
      </w:r>
    </w:p>
    <w:p w14:paraId="48DB0284" w14:textId="77777777" w:rsidR="006A4BC5" w:rsidRPr="006A4BC5" w:rsidRDefault="006A4BC5" w:rsidP="006A4BC5">
      <w:pPr>
        <w:pStyle w:val="a3"/>
        <w:numPr>
          <w:ilvl w:val="0"/>
          <w:numId w:val="35"/>
        </w:numPr>
        <w:ind w:firstLineChars="0"/>
        <w:rPr>
          <w:rFonts w:hint="eastAsia"/>
        </w:rPr>
      </w:pPr>
      <w:r w:rsidRPr="006A4BC5">
        <w:rPr>
          <w:rFonts w:hint="eastAsia"/>
        </w:rPr>
        <w:t>融资管理的准则</w:t>
      </w:r>
    </w:p>
    <w:p w14:paraId="14FC5CC5" w14:textId="77777777" w:rsidR="006A4BC5" w:rsidRPr="006A4BC5" w:rsidRDefault="006A4BC5" w:rsidP="006A4BC5">
      <w:pPr>
        <w:pStyle w:val="a3"/>
        <w:numPr>
          <w:ilvl w:val="0"/>
          <w:numId w:val="35"/>
        </w:numPr>
        <w:ind w:firstLineChars="0"/>
        <w:rPr>
          <w:rFonts w:hint="eastAsia"/>
        </w:rPr>
      </w:pPr>
      <w:r w:rsidRPr="006A4BC5">
        <w:rPr>
          <w:rFonts w:hint="eastAsia"/>
        </w:rPr>
        <w:t>融资战略</w:t>
      </w:r>
    </w:p>
    <w:p w14:paraId="307FAABD" w14:textId="77777777" w:rsidR="00F402C1" w:rsidRPr="006A4BC5" w:rsidRDefault="006A4BC5" w:rsidP="00F402C1">
      <w:pPr>
        <w:pStyle w:val="a3"/>
        <w:numPr>
          <w:ilvl w:val="0"/>
          <w:numId w:val="33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跨国公司外汇管理风险</w:t>
      </w:r>
    </w:p>
    <w:p w14:paraId="2CC5DED7" w14:textId="77777777" w:rsidR="006A4BC5" w:rsidRPr="006A4BC5" w:rsidRDefault="006A4BC5" w:rsidP="006A4BC5">
      <w:pPr>
        <w:pStyle w:val="a3"/>
        <w:numPr>
          <w:ilvl w:val="0"/>
          <w:numId w:val="39"/>
        </w:numPr>
        <w:ind w:firstLineChars="0"/>
        <w:rPr>
          <w:rFonts w:hint="eastAsia"/>
        </w:rPr>
      </w:pPr>
      <w:r w:rsidRPr="006A4BC5">
        <w:rPr>
          <w:rFonts w:hint="eastAsia"/>
        </w:rPr>
        <w:t>外汇管理的类型与预测</w:t>
      </w:r>
    </w:p>
    <w:p w14:paraId="3E02B134" w14:textId="77777777" w:rsidR="006A4BC5" w:rsidRPr="006A4BC5" w:rsidRDefault="006A4BC5" w:rsidP="006A4BC5">
      <w:pPr>
        <w:pStyle w:val="a3"/>
        <w:numPr>
          <w:ilvl w:val="0"/>
          <w:numId w:val="39"/>
        </w:numPr>
        <w:ind w:firstLineChars="0"/>
        <w:rPr>
          <w:rFonts w:hint="eastAsia"/>
        </w:rPr>
      </w:pPr>
      <w:r w:rsidRPr="006A4BC5">
        <w:rPr>
          <w:rFonts w:hint="eastAsia"/>
        </w:rPr>
        <w:t>外汇风险管理及基本对策</w:t>
      </w:r>
    </w:p>
    <w:p w14:paraId="0854DC3B" w14:textId="77777777" w:rsidR="006A4BC5" w:rsidRPr="006A4BC5" w:rsidRDefault="006A4BC5" w:rsidP="00F402C1">
      <w:pPr>
        <w:pStyle w:val="a3"/>
        <w:numPr>
          <w:ilvl w:val="0"/>
          <w:numId w:val="33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跨国公司税收管理</w:t>
      </w:r>
    </w:p>
    <w:p w14:paraId="3A9169B9" w14:textId="77777777" w:rsidR="006A4BC5" w:rsidRPr="006A4BC5" w:rsidRDefault="006A4BC5" w:rsidP="006A4BC5">
      <w:pPr>
        <w:pStyle w:val="a3"/>
        <w:numPr>
          <w:ilvl w:val="0"/>
          <w:numId w:val="37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跨国公司税收种类</w:t>
      </w:r>
    </w:p>
    <w:p w14:paraId="7791B113" w14:textId="77777777" w:rsidR="006A4BC5" w:rsidRPr="006A4BC5" w:rsidRDefault="006A4BC5" w:rsidP="006A4BC5">
      <w:pPr>
        <w:pStyle w:val="a3"/>
        <w:numPr>
          <w:ilvl w:val="0"/>
          <w:numId w:val="37"/>
        </w:numPr>
        <w:ind w:firstLineChars="0"/>
        <w:rPr>
          <w:rFonts w:hint="eastAsia"/>
        </w:rPr>
      </w:pPr>
      <w:r w:rsidRPr="006A4BC5">
        <w:rPr>
          <w:rFonts w:hint="eastAsia"/>
        </w:rPr>
        <w:t>国际双重课税</w:t>
      </w:r>
    </w:p>
    <w:p w14:paraId="2B43220F" w14:textId="77777777" w:rsidR="006A4BC5" w:rsidRPr="006A4BC5" w:rsidRDefault="006A4BC5" w:rsidP="006A4BC5">
      <w:pPr>
        <w:pStyle w:val="a3"/>
        <w:numPr>
          <w:ilvl w:val="0"/>
          <w:numId w:val="37"/>
        </w:numPr>
        <w:ind w:firstLineChars="0"/>
        <w:rPr>
          <w:rFonts w:hint="eastAsia"/>
        </w:rPr>
      </w:pPr>
      <w:r w:rsidRPr="006A4BC5">
        <w:rPr>
          <w:rFonts w:hint="eastAsia"/>
        </w:rPr>
        <w:t>国际避税与税收管理</w:t>
      </w:r>
    </w:p>
    <w:p w14:paraId="497E728A" w14:textId="77777777" w:rsidR="008C6F38" w:rsidRPr="006A4BC5" w:rsidRDefault="006A4BC5" w:rsidP="006A4BC5">
      <w:pPr>
        <w:pStyle w:val="a3"/>
        <w:numPr>
          <w:ilvl w:val="0"/>
          <w:numId w:val="33"/>
        </w:numPr>
        <w:ind w:firstLineChars="0"/>
        <w:rPr>
          <w:rFonts w:hint="eastAsia"/>
        </w:rPr>
      </w:pPr>
      <w:r w:rsidRPr="006A4BC5">
        <w:rPr>
          <w:rFonts w:hint="eastAsia"/>
        </w:rPr>
        <w:t>跨国公司与跨国银行</w:t>
      </w:r>
      <w:bookmarkStart w:id="0" w:name="_GoBack"/>
      <w:bookmarkEnd w:id="0"/>
    </w:p>
    <w:sectPr w:rsidR="008C6F38" w:rsidRPr="006A4BC5" w:rsidSect="00946170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93505"/>
    <w:multiLevelType w:val="hybridMultilevel"/>
    <w:tmpl w:val="B5422C50"/>
    <w:lvl w:ilvl="0" w:tplc="14961CCA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B6512"/>
    <w:multiLevelType w:val="hybridMultilevel"/>
    <w:tmpl w:val="7CC6335C"/>
    <w:lvl w:ilvl="0" w:tplc="79C62608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>
    <w:nsid w:val="144C4B23"/>
    <w:multiLevelType w:val="hybridMultilevel"/>
    <w:tmpl w:val="E902A1E2"/>
    <w:lvl w:ilvl="0" w:tplc="267CCA28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47D215C"/>
    <w:multiLevelType w:val="hybridMultilevel"/>
    <w:tmpl w:val="C24A13FA"/>
    <w:lvl w:ilvl="0" w:tplc="14961CCA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6100D39"/>
    <w:multiLevelType w:val="hybridMultilevel"/>
    <w:tmpl w:val="54BC0274"/>
    <w:lvl w:ilvl="0" w:tplc="7DF240F4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19465489"/>
    <w:multiLevelType w:val="hybridMultilevel"/>
    <w:tmpl w:val="CB0AEA74"/>
    <w:lvl w:ilvl="0" w:tplc="A0486C28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>
    <w:nsid w:val="1A304815"/>
    <w:multiLevelType w:val="hybridMultilevel"/>
    <w:tmpl w:val="1E9CBC7C"/>
    <w:lvl w:ilvl="0" w:tplc="0409000F">
      <w:start w:val="1"/>
      <w:numFmt w:val="decimal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>
    <w:nsid w:val="1D976809"/>
    <w:multiLevelType w:val="hybridMultilevel"/>
    <w:tmpl w:val="7C76254C"/>
    <w:lvl w:ilvl="0" w:tplc="6E44C26E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>
    <w:nsid w:val="26D731A6"/>
    <w:multiLevelType w:val="hybridMultilevel"/>
    <w:tmpl w:val="1AF2F50E"/>
    <w:lvl w:ilvl="0" w:tplc="65B66780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">
    <w:nsid w:val="29497D51"/>
    <w:multiLevelType w:val="hybridMultilevel"/>
    <w:tmpl w:val="A0704EFE"/>
    <w:lvl w:ilvl="0" w:tplc="9252C956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2D5F4D86"/>
    <w:multiLevelType w:val="hybridMultilevel"/>
    <w:tmpl w:val="2F485DD4"/>
    <w:lvl w:ilvl="0" w:tplc="85441976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>
    <w:nsid w:val="2E662996"/>
    <w:multiLevelType w:val="hybridMultilevel"/>
    <w:tmpl w:val="A96C2BF8"/>
    <w:lvl w:ilvl="0" w:tplc="314C9250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>
    <w:nsid w:val="36F062D4"/>
    <w:multiLevelType w:val="hybridMultilevel"/>
    <w:tmpl w:val="6ADCE69C"/>
    <w:lvl w:ilvl="0" w:tplc="6088AF10">
      <w:start w:val="1"/>
      <w:numFmt w:val="japaneseCounting"/>
      <w:lvlText w:val="第%1章"/>
      <w:lvlJc w:val="left"/>
      <w:pPr>
        <w:ind w:left="1260" w:hanging="12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747675C"/>
    <w:multiLevelType w:val="hybridMultilevel"/>
    <w:tmpl w:val="EBCC7F3A"/>
    <w:lvl w:ilvl="0" w:tplc="8814E306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>
    <w:nsid w:val="3C1C3E18"/>
    <w:multiLevelType w:val="hybridMultilevel"/>
    <w:tmpl w:val="48F678CA"/>
    <w:lvl w:ilvl="0" w:tplc="CFBCEAC0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>
    <w:nsid w:val="40AF3965"/>
    <w:multiLevelType w:val="hybridMultilevel"/>
    <w:tmpl w:val="49D4C7F8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>
    <w:nsid w:val="41A054FB"/>
    <w:multiLevelType w:val="hybridMultilevel"/>
    <w:tmpl w:val="9D62529A"/>
    <w:lvl w:ilvl="0" w:tplc="A684868E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>
    <w:nsid w:val="43154A2D"/>
    <w:multiLevelType w:val="hybridMultilevel"/>
    <w:tmpl w:val="AC26A506"/>
    <w:lvl w:ilvl="0" w:tplc="98E616B0">
      <w:start w:val="1"/>
      <w:numFmt w:val="decimal"/>
      <w:lvlText w:val="%1．"/>
      <w:lvlJc w:val="left"/>
      <w:pPr>
        <w:ind w:left="14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>
    <w:nsid w:val="43A66E70"/>
    <w:multiLevelType w:val="hybridMultilevel"/>
    <w:tmpl w:val="4F481460"/>
    <w:lvl w:ilvl="0" w:tplc="14961CCA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5C738A0"/>
    <w:multiLevelType w:val="hybridMultilevel"/>
    <w:tmpl w:val="62FE415C"/>
    <w:lvl w:ilvl="0" w:tplc="06FC341C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>
    <w:nsid w:val="49632644"/>
    <w:multiLevelType w:val="hybridMultilevel"/>
    <w:tmpl w:val="B3369C78"/>
    <w:lvl w:ilvl="0" w:tplc="39746F3C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>
    <w:nsid w:val="4B1F1D53"/>
    <w:multiLevelType w:val="hybridMultilevel"/>
    <w:tmpl w:val="1FA08CB6"/>
    <w:lvl w:ilvl="0" w:tplc="408CA194">
      <w:start w:val="1"/>
      <w:numFmt w:val="decimal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CA0512A"/>
    <w:multiLevelType w:val="hybridMultilevel"/>
    <w:tmpl w:val="A59E3BF0"/>
    <w:lvl w:ilvl="0" w:tplc="14961CCA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D3A79F0"/>
    <w:multiLevelType w:val="hybridMultilevel"/>
    <w:tmpl w:val="C45697B2"/>
    <w:lvl w:ilvl="0" w:tplc="D382AB78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52C16EC7"/>
    <w:multiLevelType w:val="hybridMultilevel"/>
    <w:tmpl w:val="A2320728"/>
    <w:lvl w:ilvl="0" w:tplc="2FD097D0">
      <w:start w:val="1"/>
      <w:numFmt w:val="decimal"/>
      <w:lvlText w:val="%1．"/>
      <w:lvlJc w:val="left"/>
      <w:pPr>
        <w:ind w:left="14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59350406"/>
    <w:multiLevelType w:val="hybridMultilevel"/>
    <w:tmpl w:val="3B68779A"/>
    <w:lvl w:ilvl="0" w:tplc="14961CCA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E691B18"/>
    <w:multiLevelType w:val="hybridMultilevel"/>
    <w:tmpl w:val="48E8482C"/>
    <w:lvl w:ilvl="0" w:tplc="14961CCA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17465CC"/>
    <w:multiLevelType w:val="hybridMultilevel"/>
    <w:tmpl w:val="825A55C2"/>
    <w:lvl w:ilvl="0" w:tplc="2F04FF44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>
    <w:nsid w:val="63921102"/>
    <w:multiLevelType w:val="hybridMultilevel"/>
    <w:tmpl w:val="F47CFD7A"/>
    <w:lvl w:ilvl="0" w:tplc="24124B7A">
      <w:start w:val="1"/>
      <w:numFmt w:val="decimal"/>
      <w:lvlText w:val="%1．"/>
      <w:lvlJc w:val="left"/>
      <w:pPr>
        <w:ind w:left="14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9">
    <w:nsid w:val="64624E4B"/>
    <w:multiLevelType w:val="hybridMultilevel"/>
    <w:tmpl w:val="FEA81E0E"/>
    <w:lvl w:ilvl="0" w:tplc="AFF830E4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0">
    <w:nsid w:val="68775E7B"/>
    <w:multiLevelType w:val="hybridMultilevel"/>
    <w:tmpl w:val="87C059C0"/>
    <w:lvl w:ilvl="0" w:tplc="14961CCA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C4604CA"/>
    <w:multiLevelType w:val="hybridMultilevel"/>
    <w:tmpl w:val="B72E109C"/>
    <w:lvl w:ilvl="0" w:tplc="14961CCA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D8E2746"/>
    <w:multiLevelType w:val="hybridMultilevel"/>
    <w:tmpl w:val="1892E942"/>
    <w:lvl w:ilvl="0" w:tplc="98FA58A4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3">
    <w:nsid w:val="71911BD6"/>
    <w:multiLevelType w:val="hybridMultilevel"/>
    <w:tmpl w:val="36689BA0"/>
    <w:lvl w:ilvl="0" w:tplc="0409000F">
      <w:start w:val="1"/>
      <w:numFmt w:val="decimal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>
    <w:nsid w:val="74D72249"/>
    <w:multiLevelType w:val="hybridMultilevel"/>
    <w:tmpl w:val="EB3C1338"/>
    <w:lvl w:ilvl="0" w:tplc="B72CB33E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5">
    <w:nsid w:val="754657D4"/>
    <w:multiLevelType w:val="hybridMultilevel"/>
    <w:tmpl w:val="B74A36B8"/>
    <w:lvl w:ilvl="0" w:tplc="14961CCA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913217C"/>
    <w:multiLevelType w:val="hybridMultilevel"/>
    <w:tmpl w:val="F0FEEC0A"/>
    <w:lvl w:ilvl="0" w:tplc="21ECBAC6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7">
    <w:nsid w:val="7B8E42B9"/>
    <w:multiLevelType w:val="hybridMultilevel"/>
    <w:tmpl w:val="E9F64AF4"/>
    <w:lvl w:ilvl="0" w:tplc="3A1CA66C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8">
    <w:nsid w:val="7BA70090"/>
    <w:multiLevelType w:val="hybridMultilevel"/>
    <w:tmpl w:val="69C8BFE8"/>
    <w:lvl w:ilvl="0" w:tplc="6EC87F4E">
      <w:start w:val="1"/>
      <w:numFmt w:val="decimal"/>
      <w:lvlText w:val="%1."/>
      <w:lvlJc w:val="left"/>
      <w:pPr>
        <w:ind w:left="1180" w:hanging="4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lowerLetter"/>
      <w:lvlText w:val="%5)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lowerLetter"/>
      <w:lvlText w:val="%8)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21"/>
  </w:num>
  <w:num w:numId="2">
    <w:abstractNumId w:val="12"/>
  </w:num>
  <w:num w:numId="3">
    <w:abstractNumId w:val="2"/>
  </w:num>
  <w:num w:numId="4">
    <w:abstractNumId w:val="36"/>
  </w:num>
  <w:num w:numId="5">
    <w:abstractNumId w:val="3"/>
  </w:num>
  <w:num w:numId="6">
    <w:abstractNumId w:val="19"/>
  </w:num>
  <w:num w:numId="7">
    <w:abstractNumId w:val="17"/>
  </w:num>
  <w:num w:numId="8">
    <w:abstractNumId w:val="33"/>
  </w:num>
  <w:num w:numId="9">
    <w:abstractNumId w:val="0"/>
  </w:num>
  <w:num w:numId="10">
    <w:abstractNumId w:val="26"/>
  </w:num>
  <w:num w:numId="11">
    <w:abstractNumId w:val="37"/>
  </w:num>
  <w:num w:numId="12">
    <w:abstractNumId w:val="34"/>
  </w:num>
  <w:num w:numId="13">
    <w:abstractNumId w:val="13"/>
  </w:num>
  <w:num w:numId="14">
    <w:abstractNumId w:val="25"/>
  </w:num>
  <w:num w:numId="15">
    <w:abstractNumId w:val="29"/>
  </w:num>
  <w:num w:numId="16">
    <w:abstractNumId w:val="14"/>
  </w:num>
  <w:num w:numId="17">
    <w:abstractNumId w:val="35"/>
  </w:num>
  <w:num w:numId="18">
    <w:abstractNumId w:val="16"/>
  </w:num>
  <w:num w:numId="19">
    <w:abstractNumId w:val="32"/>
  </w:num>
  <w:num w:numId="20">
    <w:abstractNumId w:val="22"/>
  </w:num>
  <w:num w:numId="21">
    <w:abstractNumId w:val="23"/>
  </w:num>
  <w:num w:numId="22">
    <w:abstractNumId w:val="11"/>
  </w:num>
  <w:num w:numId="23">
    <w:abstractNumId w:val="20"/>
  </w:num>
  <w:num w:numId="24">
    <w:abstractNumId w:val="31"/>
  </w:num>
  <w:num w:numId="25">
    <w:abstractNumId w:val="1"/>
  </w:num>
  <w:num w:numId="26">
    <w:abstractNumId w:val="24"/>
  </w:num>
  <w:num w:numId="27">
    <w:abstractNumId w:val="7"/>
  </w:num>
  <w:num w:numId="28">
    <w:abstractNumId w:val="30"/>
  </w:num>
  <w:num w:numId="29">
    <w:abstractNumId w:val="5"/>
  </w:num>
  <w:num w:numId="30">
    <w:abstractNumId w:val="9"/>
  </w:num>
  <w:num w:numId="31">
    <w:abstractNumId w:val="8"/>
  </w:num>
  <w:num w:numId="32">
    <w:abstractNumId w:val="4"/>
  </w:num>
  <w:num w:numId="33">
    <w:abstractNumId w:val="18"/>
  </w:num>
  <w:num w:numId="34">
    <w:abstractNumId w:val="38"/>
  </w:num>
  <w:num w:numId="35">
    <w:abstractNumId w:val="10"/>
  </w:num>
  <w:num w:numId="36">
    <w:abstractNumId w:val="28"/>
  </w:num>
  <w:num w:numId="37">
    <w:abstractNumId w:val="27"/>
  </w:num>
  <w:num w:numId="38">
    <w:abstractNumId w:val="1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A10"/>
    <w:rsid w:val="00403A10"/>
    <w:rsid w:val="00416183"/>
    <w:rsid w:val="006051A5"/>
    <w:rsid w:val="006A4BC5"/>
    <w:rsid w:val="008C6F38"/>
    <w:rsid w:val="00946170"/>
    <w:rsid w:val="00F4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CB091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A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A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178</Words>
  <Characters>1018</Characters>
  <Application>Microsoft Macintosh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2</cp:revision>
  <dcterms:created xsi:type="dcterms:W3CDTF">2016-09-07T07:35:00Z</dcterms:created>
  <dcterms:modified xsi:type="dcterms:W3CDTF">2016-09-08T11:20:00Z</dcterms:modified>
</cp:coreProperties>
</file>