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4C8" w:rsidRDefault="00930E13">
      <w:pPr>
        <w:jc w:val="center"/>
        <w:rPr>
          <w:rFonts w:ascii="宋体" w:eastAsia="宋体" w:hAnsi="宋体"/>
          <w:b/>
          <w:sz w:val="28"/>
          <w:szCs w:val="28"/>
        </w:rPr>
      </w:pPr>
      <w:r>
        <w:rPr>
          <w:rFonts w:ascii="宋体" w:eastAsia="宋体" w:hAnsi="宋体" w:hint="eastAsia"/>
          <w:b/>
          <w:sz w:val="28"/>
          <w:szCs w:val="28"/>
        </w:rPr>
        <w:t>辽宁大学202</w:t>
      </w:r>
      <w:bookmarkStart w:id="0" w:name="_GoBack"/>
      <w:bookmarkEnd w:id="0"/>
      <w:r w:rsidR="00510657">
        <w:rPr>
          <w:rFonts w:ascii="宋体" w:eastAsia="宋体" w:hAnsi="宋体" w:hint="eastAsia"/>
          <w:b/>
          <w:sz w:val="28"/>
          <w:szCs w:val="28"/>
        </w:rPr>
        <w:t>4</w:t>
      </w:r>
      <w:r>
        <w:rPr>
          <w:rFonts w:ascii="宋体" w:eastAsia="宋体" w:hAnsi="宋体" w:hint="eastAsia"/>
          <w:b/>
          <w:sz w:val="28"/>
          <w:szCs w:val="28"/>
        </w:rPr>
        <w:t>年全国硕士研究生招生考试初试自命题科目考试大纲</w:t>
      </w:r>
    </w:p>
    <w:p w:rsidR="002C64C8" w:rsidRDefault="00930E13">
      <w:pPr>
        <w:rPr>
          <w:sz w:val="28"/>
          <w:szCs w:val="28"/>
        </w:rPr>
      </w:pPr>
      <w:r>
        <w:rPr>
          <w:rFonts w:hint="eastAsia"/>
          <w:sz w:val="28"/>
          <w:szCs w:val="28"/>
        </w:rPr>
        <w:t>科目代码：</w:t>
      </w:r>
      <w:r>
        <w:rPr>
          <w:rFonts w:hint="eastAsia"/>
          <w:sz w:val="28"/>
          <w:szCs w:val="28"/>
        </w:rPr>
        <w:t xml:space="preserve">445                   </w:t>
      </w:r>
    </w:p>
    <w:p w:rsidR="002C64C8" w:rsidRDefault="00930E13">
      <w:pPr>
        <w:rPr>
          <w:sz w:val="28"/>
          <w:szCs w:val="28"/>
        </w:rPr>
      </w:pPr>
      <w:r>
        <w:rPr>
          <w:rFonts w:hint="eastAsia"/>
          <w:sz w:val="28"/>
          <w:szCs w:val="28"/>
        </w:rPr>
        <w:t>科目名称：汉语国际教育基础</w:t>
      </w:r>
    </w:p>
    <w:p w:rsidR="002C64C8" w:rsidRDefault="00930E13">
      <w:pPr>
        <w:rPr>
          <w:sz w:val="28"/>
          <w:szCs w:val="28"/>
        </w:rPr>
      </w:pPr>
      <w:r>
        <w:rPr>
          <w:rFonts w:hint="eastAsia"/>
          <w:sz w:val="28"/>
          <w:szCs w:val="28"/>
        </w:rPr>
        <w:t>满分：</w:t>
      </w:r>
      <w:r>
        <w:rPr>
          <w:rFonts w:hint="eastAsia"/>
          <w:sz w:val="28"/>
          <w:szCs w:val="28"/>
        </w:rPr>
        <w:t>150</w:t>
      </w:r>
      <w:r>
        <w:rPr>
          <w:rFonts w:hint="eastAsia"/>
          <w:sz w:val="28"/>
          <w:szCs w:val="28"/>
        </w:rPr>
        <w:t>分</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宋体" w:hint="eastAsia"/>
          <w:b/>
          <w:bCs/>
          <w:color w:val="333333"/>
          <w:kern w:val="0"/>
          <w:sz w:val="24"/>
          <w:szCs w:val="24"/>
        </w:rPr>
        <w:t>一、</w:t>
      </w:r>
      <w:r>
        <w:rPr>
          <w:rFonts w:ascii="宋体" w:eastAsia="宋体" w:hAnsi="宋体" w:cs="Arial" w:hint="eastAsia"/>
          <w:b/>
          <w:bCs/>
          <w:color w:val="333333"/>
          <w:kern w:val="0"/>
          <w:sz w:val="24"/>
          <w:szCs w:val="24"/>
        </w:rPr>
        <w:t>考试性质</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汉语国际教育基础是汉语国际教育硕士生招生考试科目之一，是由汉语国际教育硕士专业学位教育指导委员会统一制定考试大纲，教育部授权的各汉语国际教育硕士培养院校自行命题的选拔性考试。本考试大纲的制定力求反映汉语国际教育硕士专业学位的特点，科学、公平、准确、规范地测评考生的相关知识基础、基本素质和综合能力。汉语国际教育基础考试的目的是测试考生相关的中外文化、教育学、跨文化交际的基础知识、</w:t>
      </w:r>
      <w:r w:rsidR="00BA6C25">
        <w:rPr>
          <w:rFonts w:ascii="宋体" w:eastAsia="宋体" w:hAnsi="宋体" w:cs="Arial" w:hint="eastAsia"/>
          <w:color w:val="333333"/>
          <w:kern w:val="0"/>
          <w:sz w:val="24"/>
          <w:szCs w:val="24"/>
        </w:rPr>
        <w:t>汉语教学</w:t>
      </w:r>
      <w:r>
        <w:rPr>
          <w:rFonts w:ascii="宋体" w:eastAsia="宋体" w:hAnsi="宋体" w:cs="Arial" w:hint="eastAsia"/>
          <w:color w:val="333333"/>
          <w:kern w:val="0"/>
          <w:sz w:val="24"/>
          <w:szCs w:val="24"/>
        </w:rPr>
        <w:t>基本素养及书面语表达能力。</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宋体" w:hint="eastAsia"/>
          <w:b/>
          <w:bCs/>
          <w:color w:val="333333"/>
          <w:kern w:val="0"/>
          <w:sz w:val="24"/>
          <w:szCs w:val="24"/>
        </w:rPr>
        <w:t>二、</w:t>
      </w:r>
      <w:r>
        <w:rPr>
          <w:rFonts w:ascii="宋体" w:eastAsia="宋体" w:hAnsi="宋体" w:cs="Arial" w:hint="eastAsia"/>
          <w:b/>
          <w:bCs/>
          <w:color w:val="333333"/>
          <w:kern w:val="0"/>
          <w:sz w:val="24"/>
          <w:szCs w:val="24"/>
        </w:rPr>
        <w:t>评价目标</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(1)要求考生具有与国际汉语教学相关的中外文化及跨文化交际基础知识。</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(2)要求考生具有与国际汉语教学相关的教育学和语言教学基础知识。</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(3)要求考生具有较强的文字</w:t>
      </w:r>
      <w:r w:rsidR="00BA6C25">
        <w:rPr>
          <w:rFonts w:ascii="宋体" w:eastAsia="宋体" w:hAnsi="宋体" w:cs="Arial" w:hint="eastAsia"/>
          <w:color w:val="333333"/>
          <w:kern w:val="0"/>
          <w:sz w:val="24"/>
          <w:szCs w:val="24"/>
        </w:rPr>
        <w:t>及教学</w:t>
      </w:r>
      <w:r>
        <w:rPr>
          <w:rFonts w:ascii="宋体" w:eastAsia="宋体" w:hAnsi="宋体" w:cs="Arial" w:hint="eastAsia"/>
          <w:color w:val="333333"/>
          <w:kern w:val="0"/>
          <w:sz w:val="24"/>
          <w:szCs w:val="24"/>
        </w:rPr>
        <w:t>材料</w:t>
      </w:r>
      <w:r w:rsidR="00BA6C25">
        <w:rPr>
          <w:rFonts w:ascii="宋体" w:eastAsia="宋体" w:hAnsi="宋体" w:cs="Arial" w:hint="eastAsia"/>
          <w:color w:val="333333"/>
          <w:kern w:val="0"/>
          <w:sz w:val="24"/>
          <w:szCs w:val="24"/>
        </w:rPr>
        <w:t>分析与实践</w:t>
      </w:r>
      <w:r>
        <w:rPr>
          <w:rFonts w:ascii="宋体" w:eastAsia="宋体" w:hAnsi="宋体" w:cs="Arial" w:hint="eastAsia"/>
          <w:color w:val="333333"/>
          <w:kern w:val="0"/>
          <w:sz w:val="24"/>
          <w:szCs w:val="24"/>
        </w:rPr>
        <w:t>能力和书面语表达能力。</w:t>
      </w:r>
    </w:p>
    <w:p w:rsidR="002C64C8" w:rsidRDefault="00930E13">
      <w:pPr>
        <w:widowControl/>
        <w:shd w:val="clear" w:color="auto" w:fill="FFFFFF"/>
        <w:spacing w:line="440" w:lineRule="exact"/>
        <w:ind w:firstLine="480"/>
        <w:jc w:val="left"/>
        <w:rPr>
          <w:rFonts w:ascii="宋体" w:eastAsia="宋体" w:hAnsi="宋体" w:cs="Arial"/>
          <w:b/>
          <w:color w:val="333333"/>
          <w:kern w:val="0"/>
          <w:sz w:val="24"/>
          <w:szCs w:val="24"/>
        </w:rPr>
      </w:pPr>
      <w:r>
        <w:rPr>
          <w:rFonts w:ascii="宋体" w:eastAsia="宋体" w:hAnsi="宋体" w:cs="Arial" w:hint="eastAsia"/>
          <w:b/>
          <w:color w:val="333333"/>
          <w:kern w:val="0"/>
          <w:sz w:val="24"/>
          <w:szCs w:val="24"/>
        </w:rPr>
        <w:t>三、考试内容</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汉语国际教育基础</w:t>
      </w:r>
      <w:r w:rsidR="00BA6C25">
        <w:rPr>
          <w:rFonts w:ascii="宋体" w:eastAsia="宋体" w:hAnsi="宋体" w:cs="Arial" w:hint="eastAsia"/>
          <w:color w:val="333333"/>
          <w:kern w:val="0"/>
          <w:sz w:val="24"/>
          <w:szCs w:val="24"/>
        </w:rPr>
        <w:t>考试</w:t>
      </w:r>
      <w:r>
        <w:rPr>
          <w:rFonts w:ascii="宋体" w:eastAsia="宋体" w:hAnsi="宋体" w:cs="Arial" w:hint="eastAsia"/>
          <w:color w:val="333333"/>
          <w:kern w:val="0"/>
          <w:sz w:val="24"/>
          <w:szCs w:val="24"/>
        </w:rPr>
        <w:t>由“中外文化及跨文化交际基础知识”，“教育学及语言教学”，“案例(材料)分析写作”三部分组成。</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b/>
          <w:bCs/>
          <w:color w:val="333333"/>
          <w:kern w:val="0"/>
          <w:sz w:val="24"/>
          <w:szCs w:val="24"/>
        </w:rPr>
        <w:t>（一）中外文化及跨文化交际基础知识</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中外文化及跨文化交际基础知识部分测试以下内容：</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1. 中国文化基础知识</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2. 外国文化基础知识</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3. 跨文化交际知识</w:t>
      </w:r>
      <w:r w:rsidR="00BA6C25">
        <w:rPr>
          <w:rFonts w:ascii="宋体" w:eastAsia="宋体" w:hAnsi="宋体" w:cs="Arial" w:hint="eastAsia"/>
          <w:color w:val="333333"/>
          <w:kern w:val="0"/>
          <w:sz w:val="24"/>
          <w:szCs w:val="24"/>
        </w:rPr>
        <w:t>与运用能力</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b/>
          <w:bCs/>
          <w:color w:val="333333"/>
          <w:kern w:val="0"/>
          <w:sz w:val="24"/>
          <w:szCs w:val="24"/>
        </w:rPr>
        <w:t>（二）教育学及语言教学基础知识</w:t>
      </w:r>
    </w:p>
    <w:p w:rsidR="002C64C8" w:rsidRDefault="00930E13">
      <w:pPr>
        <w:widowControl/>
        <w:shd w:val="clear" w:color="auto" w:fill="FFFFFF"/>
        <w:spacing w:line="440" w:lineRule="exact"/>
        <w:ind w:firstLine="480"/>
        <w:jc w:val="left"/>
        <w:rPr>
          <w:rFonts w:ascii="宋体" w:eastAsia="宋体" w:hAnsi="宋体" w:cs="Arial"/>
          <w:kern w:val="0"/>
          <w:sz w:val="24"/>
          <w:szCs w:val="24"/>
        </w:rPr>
      </w:pPr>
      <w:r>
        <w:rPr>
          <w:rFonts w:ascii="宋体" w:eastAsia="宋体" w:hAnsi="宋体" w:cs="Arial" w:hint="eastAsia"/>
          <w:kern w:val="0"/>
          <w:sz w:val="24"/>
          <w:szCs w:val="24"/>
        </w:rPr>
        <w:t>教育学及语言教学基础知识部分测试以下内容：</w:t>
      </w:r>
    </w:p>
    <w:p w:rsidR="002C64C8" w:rsidRDefault="00930E13">
      <w:pPr>
        <w:widowControl/>
        <w:shd w:val="clear" w:color="auto" w:fill="FFFFFF"/>
        <w:spacing w:line="440" w:lineRule="exact"/>
        <w:ind w:firstLine="480"/>
        <w:jc w:val="left"/>
        <w:rPr>
          <w:rFonts w:ascii="宋体" w:eastAsia="宋体" w:hAnsi="宋体" w:cs="Arial"/>
          <w:kern w:val="0"/>
          <w:sz w:val="24"/>
          <w:szCs w:val="24"/>
        </w:rPr>
      </w:pPr>
      <w:r>
        <w:rPr>
          <w:rFonts w:ascii="宋体" w:eastAsia="宋体" w:hAnsi="宋体" w:cs="Arial" w:hint="eastAsia"/>
          <w:kern w:val="0"/>
          <w:sz w:val="24"/>
          <w:szCs w:val="24"/>
        </w:rPr>
        <w:t>1.教育学基础</w:t>
      </w:r>
    </w:p>
    <w:p w:rsidR="002C64C8" w:rsidRDefault="00930E13">
      <w:pPr>
        <w:widowControl/>
        <w:shd w:val="clear" w:color="auto" w:fill="FFFFFF"/>
        <w:spacing w:line="440" w:lineRule="exact"/>
        <w:ind w:firstLine="480"/>
        <w:jc w:val="left"/>
        <w:rPr>
          <w:rFonts w:ascii="宋体" w:eastAsia="宋体" w:hAnsi="宋体" w:cs="Arial"/>
          <w:kern w:val="0"/>
          <w:sz w:val="24"/>
          <w:szCs w:val="24"/>
        </w:rPr>
      </w:pPr>
      <w:r>
        <w:rPr>
          <w:rFonts w:ascii="宋体" w:eastAsia="宋体" w:hAnsi="宋体" w:cs="Arial" w:hint="eastAsia"/>
          <w:kern w:val="0"/>
          <w:sz w:val="24"/>
          <w:szCs w:val="24"/>
        </w:rPr>
        <w:t>2.语言教学基础</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b/>
          <w:bCs/>
          <w:kern w:val="0"/>
          <w:sz w:val="24"/>
          <w:szCs w:val="24"/>
        </w:rPr>
        <w:t>（三）案例（材料）分析</w:t>
      </w:r>
      <w:r w:rsidR="00BA6C25">
        <w:rPr>
          <w:rFonts w:ascii="宋体" w:eastAsia="宋体" w:hAnsi="宋体" w:cs="Arial" w:hint="eastAsia"/>
          <w:b/>
          <w:bCs/>
          <w:kern w:val="0"/>
          <w:sz w:val="24"/>
          <w:szCs w:val="24"/>
        </w:rPr>
        <w:t>与</w:t>
      </w:r>
      <w:r>
        <w:rPr>
          <w:rFonts w:ascii="宋体" w:eastAsia="宋体" w:hAnsi="宋体" w:cs="Arial" w:hint="eastAsia"/>
          <w:b/>
          <w:bCs/>
          <w:kern w:val="0"/>
          <w:sz w:val="24"/>
          <w:szCs w:val="24"/>
        </w:rPr>
        <w:t>写</w:t>
      </w:r>
      <w:r>
        <w:rPr>
          <w:rFonts w:ascii="宋体" w:eastAsia="宋体" w:hAnsi="宋体" w:cs="Arial" w:hint="eastAsia"/>
          <w:b/>
          <w:bCs/>
          <w:color w:val="333333"/>
          <w:kern w:val="0"/>
          <w:sz w:val="24"/>
          <w:szCs w:val="24"/>
        </w:rPr>
        <w:t>作</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案例（材料）分析</w:t>
      </w:r>
      <w:r w:rsidR="00BA6C25">
        <w:rPr>
          <w:rFonts w:ascii="宋体" w:eastAsia="宋体" w:hAnsi="宋体" w:cs="Arial" w:hint="eastAsia"/>
          <w:color w:val="333333"/>
          <w:kern w:val="0"/>
          <w:sz w:val="24"/>
          <w:szCs w:val="24"/>
        </w:rPr>
        <w:t>与</w:t>
      </w:r>
      <w:r>
        <w:rPr>
          <w:rFonts w:ascii="宋体" w:eastAsia="宋体" w:hAnsi="宋体" w:cs="Arial" w:hint="eastAsia"/>
          <w:color w:val="333333"/>
          <w:kern w:val="0"/>
          <w:sz w:val="24"/>
          <w:szCs w:val="24"/>
        </w:rPr>
        <w:t>写作</w:t>
      </w:r>
      <w:r w:rsidR="00BA6C25">
        <w:rPr>
          <w:rFonts w:ascii="宋体" w:eastAsia="宋体" w:hAnsi="宋体" w:cs="Arial" w:hint="eastAsia"/>
          <w:color w:val="333333"/>
          <w:kern w:val="0"/>
          <w:sz w:val="24"/>
          <w:szCs w:val="24"/>
        </w:rPr>
        <w:t>部分</w:t>
      </w:r>
      <w:r>
        <w:rPr>
          <w:rFonts w:ascii="宋体" w:eastAsia="宋体" w:hAnsi="宋体" w:cs="Arial" w:hint="eastAsia"/>
          <w:color w:val="333333"/>
          <w:kern w:val="0"/>
          <w:sz w:val="24"/>
          <w:szCs w:val="24"/>
        </w:rPr>
        <w:t>测试以下内容：</w:t>
      </w:r>
    </w:p>
    <w:p w:rsidR="002C64C8" w:rsidRDefault="00930E13">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 xml:space="preserve">1. </w:t>
      </w:r>
      <w:r w:rsidR="00BA6C25">
        <w:rPr>
          <w:rFonts w:ascii="宋体" w:eastAsia="宋体" w:hAnsi="宋体" w:cs="Arial" w:hint="eastAsia"/>
          <w:color w:val="333333"/>
          <w:kern w:val="0"/>
          <w:sz w:val="24"/>
          <w:szCs w:val="24"/>
        </w:rPr>
        <w:t>教学材料</w:t>
      </w:r>
      <w:r>
        <w:rPr>
          <w:rFonts w:ascii="宋体" w:eastAsia="宋体" w:hAnsi="宋体" w:cs="Arial" w:hint="eastAsia"/>
          <w:color w:val="333333"/>
          <w:kern w:val="0"/>
          <w:sz w:val="24"/>
          <w:szCs w:val="24"/>
        </w:rPr>
        <w:t>分析与实践能力</w:t>
      </w:r>
    </w:p>
    <w:p w:rsidR="002C64C8" w:rsidRDefault="00930E13" w:rsidP="00A128B2">
      <w:pPr>
        <w:widowControl/>
        <w:shd w:val="clear" w:color="auto" w:fill="FFFFFF"/>
        <w:spacing w:line="440" w:lineRule="exact"/>
        <w:ind w:firstLine="480"/>
        <w:jc w:val="left"/>
        <w:rPr>
          <w:rFonts w:ascii="宋体" w:eastAsia="宋体" w:hAnsi="宋体"/>
          <w:sz w:val="28"/>
          <w:szCs w:val="28"/>
        </w:rPr>
      </w:pPr>
      <w:r>
        <w:rPr>
          <w:rFonts w:ascii="宋体" w:eastAsia="宋体" w:hAnsi="宋体" w:cs="Arial" w:hint="eastAsia"/>
          <w:color w:val="333333"/>
          <w:kern w:val="0"/>
          <w:sz w:val="24"/>
          <w:szCs w:val="24"/>
        </w:rPr>
        <w:t xml:space="preserve">2. </w:t>
      </w:r>
      <w:r w:rsidR="00BA6C25">
        <w:rPr>
          <w:rFonts w:ascii="宋体" w:eastAsia="宋体" w:hAnsi="宋体" w:cs="Arial" w:hint="eastAsia"/>
          <w:color w:val="333333"/>
          <w:kern w:val="0"/>
          <w:sz w:val="24"/>
          <w:szCs w:val="24"/>
        </w:rPr>
        <w:t>案例分析与</w:t>
      </w:r>
      <w:r>
        <w:rPr>
          <w:rFonts w:ascii="宋体" w:eastAsia="宋体" w:hAnsi="宋体" w:cs="Arial" w:hint="eastAsia"/>
          <w:color w:val="333333"/>
          <w:kern w:val="0"/>
          <w:sz w:val="24"/>
          <w:szCs w:val="24"/>
        </w:rPr>
        <w:t>写作能力</w:t>
      </w:r>
    </w:p>
    <w:sectPr w:rsidR="002C64C8" w:rsidSect="002C64C8">
      <w:pgSz w:w="11906" w:h="16838"/>
      <w:pgMar w:top="993"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9FA" w:rsidRDefault="00B059FA" w:rsidP="00510657">
      <w:r>
        <w:separator/>
      </w:r>
    </w:p>
  </w:endnote>
  <w:endnote w:type="continuationSeparator" w:id="0">
    <w:p w:rsidR="00B059FA" w:rsidRDefault="00B059FA" w:rsidP="005106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9FA" w:rsidRDefault="00B059FA" w:rsidP="00510657">
      <w:r>
        <w:separator/>
      </w:r>
    </w:p>
  </w:footnote>
  <w:footnote w:type="continuationSeparator" w:id="0">
    <w:p w:rsidR="00B059FA" w:rsidRDefault="00B059FA" w:rsidP="005106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2M4ZDhjNmNmZTlhNmNhZmJjZDZiMTllOThlYTA0NjEifQ=="/>
  </w:docVars>
  <w:rsids>
    <w:rsidRoot w:val="00232963"/>
    <w:rsid w:val="00005862"/>
    <w:rsid w:val="00232963"/>
    <w:rsid w:val="002C64C8"/>
    <w:rsid w:val="002E0B63"/>
    <w:rsid w:val="002E6F80"/>
    <w:rsid w:val="002F45A4"/>
    <w:rsid w:val="0030510F"/>
    <w:rsid w:val="00381A2F"/>
    <w:rsid w:val="003E3CEE"/>
    <w:rsid w:val="00416CE4"/>
    <w:rsid w:val="004C1766"/>
    <w:rsid w:val="00510657"/>
    <w:rsid w:val="0071100E"/>
    <w:rsid w:val="00766AA2"/>
    <w:rsid w:val="00791DAD"/>
    <w:rsid w:val="00836A9C"/>
    <w:rsid w:val="00871A99"/>
    <w:rsid w:val="00911ECF"/>
    <w:rsid w:val="00930E13"/>
    <w:rsid w:val="009347AE"/>
    <w:rsid w:val="009458BA"/>
    <w:rsid w:val="009566F8"/>
    <w:rsid w:val="009646EA"/>
    <w:rsid w:val="009678E3"/>
    <w:rsid w:val="00996087"/>
    <w:rsid w:val="009C15E4"/>
    <w:rsid w:val="009D2348"/>
    <w:rsid w:val="00A128B2"/>
    <w:rsid w:val="00B059FA"/>
    <w:rsid w:val="00BA6C25"/>
    <w:rsid w:val="00C05359"/>
    <w:rsid w:val="00C35773"/>
    <w:rsid w:val="00DA0110"/>
    <w:rsid w:val="00DB0227"/>
    <w:rsid w:val="00DD2A99"/>
    <w:rsid w:val="00DF61B1"/>
    <w:rsid w:val="00EA218B"/>
    <w:rsid w:val="00EA6D5D"/>
    <w:rsid w:val="00EB71BA"/>
    <w:rsid w:val="00EF1CCA"/>
    <w:rsid w:val="00F0519D"/>
    <w:rsid w:val="00F074BF"/>
    <w:rsid w:val="13DC1B8D"/>
    <w:rsid w:val="1EEF65FE"/>
    <w:rsid w:val="43E8484D"/>
    <w:rsid w:val="5A6E0EC3"/>
    <w:rsid w:val="5D234297"/>
    <w:rsid w:val="5E394D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4C8"/>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C64C8"/>
    <w:rPr>
      <w:sz w:val="18"/>
      <w:szCs w:val="18"/>
    </w:rPr>
  </w:style>
  <w:style w:type="paragraph" w:styleId="a4">
    <w:name w:val="footer"/>
    <w:basedOn w:val="a"/>
    <w:link w:val="Char0"/>
    <w:uiPriority w:val="99"/>
    <w:semiHidden/>
    <w:unhideWhenUsed/>
    <w:rsid w:val="002C64C8"/>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2C64C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2C64C8"/>
    <w:rPr>
      <w:sz w:val="18"/>
      <w:szCs w:val="18"/>
    </w:rPr>
  </w:style>
  <w:style w:type="character" w:customStyle="1" w:styleId="Char0">
    <w:name w:val="页脚 Char"/>
    <w:basedOn w:val="a0"/>
    <w:link w:val="a4"/>
    <w:uiPriority w:val="99"/>
    <w:semiHidden/>
    <w:qFormat/>
    <w:rsid w:val="002C64C8"/>
    <w:rPr>
      <w:sz w:val="18"/>
      <w:szCs w:val="18"/>
    </w:rPr>
  </w:style>
  <w:style w:type="character" w:customStyle="1" w:styleId="Char">
    <w:name w:val="批注框文本 Char"/>
    <w:basedOn w:val="a0"/>
    <w:link w:val="a3"/>
    <w:uiPriority w:val="99"/>
    <w:semiHidden/>
    <w:qFormat/>
    <w:rsid w:val="002C64C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100</Words>
  <Characters>574</Characters>
  <Application>Microsoft Office Word</Application>
  <DocSecurity>0</DocSecurity>
  <Lines>4</Lines>
  <Paragraphs>1</Paragraphs>
  <ScaleCrop>false</ScaleCrop>
  <Company> </Company>
  <LinksUpToDate>false</LinksUpToDate>
  <CharactersWithSpaces>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25</cp:revision>
  <cp:lastPrinted>2021-07-13T01:26:00Z</cp:lastPrinted>
  <dcterms:created xsi:type="dcterms:W3CDTF">2019-07-10T08:21:00Z</dcterms:created>
  <dcterms:modified xsi:type="dcterms:W3CDTF">2023-07-13T07:43:00Z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A27B55E1BEAF4D8F9DAE2901F4A83A46</vt:lpwstr>
  </property>
</Properties>
</file>